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8F8B" w14:textId="174A2648" w:rsidR="00EB2E94" w:rsidRPr="002B6A85" w:rsidRDefault="00E8092C" w:rsidP="008E2A9A">
      <w:pPr>
        <w:pStyle w:val="NoSpacing"/>
        <w:jc w:val="center"/>
        <w:rPr>
          <w:rFonts w:asciiTheme="majorHAnsi" w:hAnsiTheme="majorHAnsi" w:cstheme="majorHAnsi"/>
        </w:rPr>
      </w:pPr>
      <w:r w:rsidRPr="002B6A85">
        <w:rPr>
          <w:rFonts w:asciiTheme="majorHAnsi" w:hAnsiTheme="majorHAnsi" w:cstheme="majorHAnsi"/>
        </w:rPr>
        <w:t>Port Covington Community Benefits District Management Authority</w:t>
      </w:r>
    </w:p>
    <w:p w14:paraId="6416F196" w14:textId="2E42F15F" w:rsidR="00E8092C" w:rsidRPr="002B6A85" w:rsidRDefault="00E8092C" w:rsidP="7D852FE5">
      <w:pPr>
        <w:pStyle w:val="NoSpacing"/>
        <w:jc w:val="center"/>
        <w:rPr>
          <w:rFonts w:asciiTheme="majorHAnsi" w:hAnsiTheme="majorHAnsi" w:cstheme="majorHAnsi"/>
        </w:rPr>
      </w:pPr>
      <w:r w:rsidRPr="002B6A85">
        <w:rPr>
          <w:rFonts w:asciiTheme="majorHAnsi" w:hAnsiTheme="majorHAnsi" w:cstheme="majorHAnsi"/>
        </w:rPr>
        <w:t>Board Meeting Minutes</w:t>
      </w:r>
    </w:p>
    <w:p w14:paraId="4614688E" w14:textId="190C752C" w:rsidR="00E8092C" w:rsidRPr="002B6A85" w:rsidRDefault="002B6A85" w:rsidP="7D852FE5">
      <w:pPr>
        <w:pStyle w:val="NoSpacing"/>
        <w:jc w:val="center"/>
        <w:rPr>
          <w:rFonts w:asciiTheme="majorHAnsi" w:hAnsiTheme="majorHAnsi" w:cstheme="majorHAnsi"/>
        </w:rPr>
      </w:pPr>
      <w:r w:rsidRPr="002B6A85">
        <w:rPr>
          <w:rFonts w:asciiTheme="majorHAnsi" w:hAnsiTheme="majorHAnsi" w:cstheme="majorHAnsi"/>
        </w:rPr>
        <w:t>December 18</w:t>
      </w:r>
      <w:r w:rsidR="7597DCEF" w:rsidRPr="002B6A85">
        <w:rPr>
          <w:rFonts w:asciiTheme="majorHAnsi" w:hAnsiTheme="majorHAnsi" w:cstheme="majorHAnsi"/>
        </w:rPr>
        <w:t>,</w:t>
      </w:r>
      <w:r w:rsidR="00E8092C" w:rsidRPr="002B6A85">
        <w:rPr>
          <w:rFonts w:asciiTheme="majorHAnsi" w:hAnsiTheme="majorHAnsi" w:cstheme="majorHAnsi"/>
        </w:rPr>
        <w:t xml:space="preserve"> 202</w:t>
      </w:r>
      <w:r w:rsidR="4206A72A" w:rsidRPr="002B6A85">
        <w:rPr>
          <w:rFonts w:asciiTheme="majorHAnsi" w:hAnsiTheme="majorHAnsi" w:cstheme="majorHAnsi"/>
        </w:rPr>
        <w:t>5</w:t>
      </w:r>
    </w:p>
    <w:p w14:paraId="40427D63" w14:textId="166F7BF8" w:rsidR="7A46B302" w:rsidRPr="002B6A85" w:rsidRDefault="7A46B302" w:rsidP="7A46B302">
      <w:pPr>
        <w:pStyle w:val="NoSpacing"/>
        <w:jc w:val="center"/>
        <w:rPr>
          <w:rFonts w:asciiTheme="majorHAnsi" w:hAnsiTheme="majorHAnsi" w:cstheme="majorHAnsi"/>
        </w:rPr>
      </w:pPr>
    </w:p>
    <w:p w14:paraId="59F207E7" w14:textId="77777777" w:rsidR="00A57767" w:rsidRPr="002B6A85" w:rsidRDefault="00A57767" w:rsidP="00E8092C">
      <w:pPr>
        <w:pStyle w:val="NoSpacing"/>
        <w:rPr>
          <w:rFonts w:asciiTheme="majorHAnsi" w:hAnsiTheme="majorHAnsi" w:cstheme="majorHAnsi"/>
        </w:rPr>
        <w:sectPr w:rsidR="00A57767" w:rsidRPr="002B6A85">
          <w:headerReference w:type="default" r:id="rId8"/>
          <w:pgSz w:w="12240" w:h="15840"/>
          <w:pgMar w:top="1440" w:right="1440" w:bottom="1440" w:left="1440" w:header="720" w:footer="720" w:gutter="0"/>
          <w:cols w:space="720"/>
          <w:docGrid w:linePitch="360"/>
        </w:sectPr>
      </w:pPr>
    </w:p>
    <w:p w14:paraId="2EC090B1" w14:textId="1E6AFC46" w:rsidR="00E8092C" w:rsidRPr="002B6A85" w:rsidRDefault="00E8092C" w:rsidP="7A46B302">
      <w:pPr>
        <w:pStyle w:val="NoSpacing"/>
        <w:rPr>
          <w:rFonts w:asciiTheme="majorHAnsi" w:hAnsiTheme="majorHAnsi" w:cstheme="majorHAnsi"/>
        </w:rPr>
      </w:pPr>
      <w:r w:rsidRPr="002B6A85">
        <w:rPr>
          <w:rFonts w:asciiTheme="majorHAnsi" w:hAnsiTheme="majorHAnsi" w:cstheme="majorHAnsi"/>
        </w:rPr>
        <w:t>Attendees:</w:t>
      </w:r>
    </w:p>
    <w:p w14:paraId="7726F3F6" w14:textId="77777777" w:rsidR="00506C82" w:rsidRPr="002B6A85" w:rsidRDefault="00506C82" w:rsidP="00506C82">
      <w:pPr>
        <w:pStyle w:val="NoSpacing"/>
        <w:rPr>
          <w:rFonts w:asciiTheme="majorHAnsi" w:hAnsiTheme="majorHAnsi" w:cstheme="majorHAnsi"/>
        </w:rPr>
      </w:pPr>
      <w:r w:rsidRPr="002B6A85">
        <w:rPr>
          <w:rFonts w:asciiTheme="majorHAnsi" w:hAnsiTheme="majorHAnsi" w:cstheme="majorHAnsi"/>
        </w:rPr>
        <w:t>Rob Boidock</w:t>
      </w:r>
    </w:p>
    <w:p w14:paraId="22EE86A3" w14:textId="1D74274E" w:rsidR="00506C82" w:rsidRPr="002B6A85" w:rsidRDefault="009612DC" w:rsidP="00506C82">
      <w:pPr>
        <w:pStyle w:val="NoSpacing"/>
        <w:rPr>
          <w:rFonts w:asciiTheme="majorHAnsi" w:hAnsiTheme="majorHAnsi" w:cstheme="majorHAnsi"/>
        </w:rPr>
      </w:pPr>
      <w:r w:rsidRPr="002B6A85">
        <w:rPr>
          <w:rFonts w:asciiTheme="majorHAnsi" w:hAnsiTheme="majorHAnsi" w:cstheme="majorHAnsi"/>
        </w:rPr>
        <w:t>Claudia Jolin</w:t>
      </w:r>
    </w:p>
    <w:p w14:paraId="7640A4A8" w14:textId="6DA27AE8" w:rsidR="009612DC" w:rsidRPr="002B6A85" w:rsidRDefault="00506C82" w:rsidP="06B1C67C">
      <w:pPr>
        <w:pStyle w:val="NoSpacing"/>
        <w:rPr>
          <w:rFonts w:asciiTheme="majorHAnsi" w:hAnsiTheme="majorHAnsi" w:cstheme="majorHAnsi"/>
        </w:rPr>
      </w:pPr>
      <w:r w:rsidRPr="002B6A85">
        <w:rPr>
          <w:rFonts w:asciiTheme="majorHAnsi" w:hAnsiTheme="majorHAnsi" w:cstheme="majorHAnsi"/>
        </w:rPr>
        <w:t>Carly Eu</w:t>
      </w:r>
      <w:r w:rsidR="34EC37E8" w:rsidRPr="002B6A85">
        <w:rPr>
          <w:rFonts w:asciiTheme="majorHAnsi" w:hAnsiTheme="majorHAnsi" w:cstheme="majorHAnsi"/>
        </w:rPr>
        <w:t>t</w:t>
      </w:r>
      <w:r w:rsidR="541A32AA" w:rsidRPr="002B6A85">
        <w:rPr>
          <w:rFonts w:asciiTheme="majorHAnsi" w:hAnsiTheme="majorHAnsi" w:cstheme="majorHAnsi"/>
        </w:rPr>
        <w:t>sl</w:t>
      </w:r>
      <w:r w:rsidRPr="002B6A85">
        <w:rPr>
          <w:rFonts w:asciiTheme="majorHAnsi" w:hAnsiTheme="majorHAnsi" w:cstheme="majorHAnsi"/>
        </w:rPr>
        <w:t>e</w:t>
      </w:r>
      <w:r w:rsidR="009612DC" w:rsidRPr="002B6A85">
        <w:rPr>
          <w:rFonts w:asciiTheme="majorHAnsi" w:hAnsiTheme="majorHAnsi" w:cstheme="majorHAnsi"/>
        </w:rPr>
        <w:t>r</w:t>
      </w:r>
    </w:p>
    <w:p w14:paraId="7A293EA9" w14:textId="77777777" w:rsidR="00506C82" w:rsidRPr="002B6A85" w:rsidRDefault="00506C82" w:rsidP="00506C82">
      <w:pPr>
        <w:pStyle w:val="NoSpacing"/>
        <w:rPr>
          <w:rFonts w:asciiTheme="majorHAnsi" w:hAnsiTheme="majorHAnsi" w:cstheme="majorHAnsi"/>
        </w:rPr>
      </w:pPr>
      <w:r w:rsidRPr="002B6A85">
        <w:rPr>
          <w:rFonts w:asciiTheme="majorHAnsi" w:hAnsiTheme="majorHAnsi" w:cstheme="majorHAnsi"/>
        </w:rPr>
        <w:t>Ryan Norwood</w:t>
      </w:r>
    </w:p>
    <w:p w14:paraId="4B53E9AD" w14:textId="77777777" w:rsidR="00506C82" w:rsidRPr="002B6A85" w:rsidRDefault="00506C82" w:rsidP="00506C82">
      <w:pPr>
        <w:pStyle w:val="NoSpacing"/>
        <w:rPr>
          <w:rFonts w:asciiTheme="majorHAnsi" w:hAnsiTheme="majorHAnsi" w:cstheme="majorHAnsi"/>
        </w:rPr>
      </w:pPr>
      <w:r w:rsidRPr="002B6A85">
        <w:rPr>
          <w:rFonts w:asciiTheme="majorHAnsi" w:hAnsiTheme="majorHAnsi" w:cstheme="majorHAnsi"/>
        </w:rPr>
        <w:t>Matt Brown</w:t>
      </w:r>
    </w:p>
    <w:p w14:paraId="45DD7C63" w14:textId="73113346" w:rsidR="00A57767" w:rsidRPr="002B6A85" w:rsidRDefault="002B6A85" w:rsidP="7D852FE5">
      <w:pPr>
        <w:pStyle w:val="NoSpacing"/>
        <w:rPr>
          <w:rFonts w:asciiTheme="majorHAnsi" w:hAnsiTheme="majorHAnsi" w:cstheme="majorHAnsi"/>
        </w:rPr>
      </w:pPr>
      <w:r w:rsidRPr="002B6A85">
        <w:rPr>
          <w:rFonts w:asciiTheme="majorHAnsi" w:hAnsiTheme="majorHAnsi" w:cstheme="majorHAnsi"/>
        </w:rPr>
        <w:t>Graham Young</w:t>
      </w:r>
    </w:p>
    <w:p w14:paraId="1AAA677B" w14:textId="551BACA7" w:rsidR="2971F08A" w:rsidRPr="002B6A85" w:rsidRDefault="002B6A85" w:rsidP="7A46B302">
      <w:pPr>
        <w:pStyle w:val="NoSpacing"/>
        <w:rPr>
          <w:rFonts w:asciiTheme="majorHAnsi" w:hAnsiTheme="majorHAnsi" w:cstheme="majorHAnsi"/>
        </w:rPr>
      </w:pPr>
      <w:r w:rsidRPr="002B6A85">
        <w:rPr>
          <w:rFonts w:asciiTheme="majorHAnsi" w:hAnsiTheme="majorHAnsi" w:cstheme="majorHAnsi"/>
        </w:rPr>
        <w:t>Zach Boyda</w:t>
      </w:r>
    </w:p>
    <w:p w14:paraId="190C068B" w14:textId="77777777" w:rsidR="00B8342D" w:rsidRPr="002B6A85" w:rsidRDefault="224EF091" w:rsidP="7D852FE5">
      <w:pPr>
        <w:pStyle w:val="NoSpacing"/>
        <w:rPr>
          <w:rFonts w:asciiTheme="majorHAnsi" w:hAnsiTheme="majorHAnsi" w:cstheme="majorHAnsi"/>
        </w:rPr>
      </w:pPr>
      <w:r w:rsidRPr="002B6A85">
        <w:rPr>
          <w:rFonts w:asciiTheme="majorHAnsi" w:hAnsiTheme="majorHAnsi" w:cstheme="majorHAnsi"/>
        </w:rPr>
        <w:t>Brendan Tizard</w:t>
      </w:r>
      <w:r w:rsidR="00B8342D" w:rsidRPr="002B6A85">
        <w:rPr>
          <w:rFonts w:asciiTheme="majorHAnsi" w:hAnsiTheme="majorHAnsi" w:cstheme="majorHAnsi"/>
        </w:rPr>
        <w:t xml:space="preserve"> </w:t>
      </w:r>
    </w:p>
    <w:p w14:paraId="712A658E" w14:textId="77777777" w:rsidR="002B6A85" w:rsidRPr="002B6A85" w:rsidRDefault="00B8342D" w:rsidP="7D852FE5">
      <w:pPr>
        <w:pStyle w:val="NoSpacing"/>
        <w:rPr>
          <w:rFonts w:asciiTheme="majorHAnsi" w:hAnsiTheme="majorHAnsi" w:cstheme="majorHAnsi"/>
        </w:rPr>
      </w:pPr>
      <w:r w:rsidRPr="002B6A85">
        <w:rPr>
          <w:rFonts w:asciiTheme="majorHAnsi" w:hAnsiTheme="majorHAnsi" w:cstheme="majorHAnsi"/>
        </w:rPr>
        <w:t>Jennifer Hearn</w:t>
      </w:r>
    </w:p>
    <w:p w14:paraId="3525FC77" w14:textId="4044D08C" w:rsidR="002B6A85" w:rsidRPr="002B6A85" w:rsidRDefault="002B6A85" w:rsidP="7D852FE5">
      <w:pPr>
        <w:pStyle w:val="NoSpacing"/>
        <w:rPr>
          <w:rFonts w:asciiTheme="majorHAnsi" w:hAnsiTheme="majorHAnsi" w:cstheme="majorHAnsi"/>
        </w:rPr>
        <w:sectPr w:rsidR="002B6A85" w:rsidRPr="002B6A85" w:rsidSect="00A57767">
          <w:type w:val="continuous"/>
          <w:pgSz w:w="12240" w:h="15840"/>
          <w:pgMar w:top="1440" w:right="1440" w:bottom="1440" w:left="1440" w:header="720" w:footer="720" w:gutter="0"/>
          <w:cols w:num="2" w:space="720"/>
          <w:docGrid w:linePitch="360"/>
        </w:sectPr>
      </w:pPr>
    </w:p>
    <w:p w14:paraId="6AC110FB" w14:textId="77777777" w:rsidR="00E90B9A" w:rsidRPr="002B6A85" w:rsidRDefault="00E90B9A" w:rsidP="7D852FE5">
      <w:pPr>
        <w:pStyle w:val="NoSpacing"/>
        <w:rPr>
          <w:rFonts w:asciiTheme="majorHAnsi" w:eastAsiaTheme="majorEastAsia" w:hAnsiTheme="majorHAnsi" w:cstheme="majorHAnsi"/>
        </w:rPr>
      </w:pPr>
    </w:p>
    <w:p w14:paraId="1B87B95E" w14:textId="0494ECEF" w:rsidR="00E8092C" w:rsidRPr="002B6A85" w:rsidRDefault="00E8092C" w:rsidP="7D852FE5">
      <w:pPr>
        <w:pStyle w:val="NoSpacing"/>
        <w:rPr>
          <w:rFonts w:asciiTheme="majorHAnsi" w:eastAsiaTheme="majorEastAsia" w:hAnsiTheme="majorHAnsi" w:cstheme="majorHAnsi"/>
        </w:rPr>
      </w:pPr>
      <w:r w:rsidRPr="002B6A85">
        <w:rPr>
          <w:rFonts w:asciiTheme="majorHAnsi" w:eastAsiaTheme="majorEastAsia" w:hAnsiTheme="majorHAnsi" w:cstheme="majorHAnsi"/>
        </w:rPr>
        <w:t xml:space="preserve">Meeting called to order at </w:t>
      </w:r>
      <w:r w:rsidR="00B8342D" w:rsidRPr="002B6A85">
        <w:rPr>
          <w:rFonts w:asciiTheme="majorHAnsi" w:eastAsiaTheme="majorEastAsia" w:hAnsiTheme="majorHAnsi" w:cstheme="majorHAnsi"/>
        </w:rPr>
        <w:t>9:3</w:t>
      </w:r>
      <w:r w:rsidR="002B6A85" w:rsidRPr="002B6A85">
        <w:rPr>
          <w:rFonts w:asciiTheme="majorHAnsi" w:eastAsiaTheme="majorEastAsia" w:hAnsiTheme="majorHAnsi" w:cstheme="majorHAnsi"/>
        </w:rPr>
        <w:t>7</w:t>
      </w:r>
      <w:r w:rsidR="00B94E78" w:rsidRPr="002B6A85">
        <w:rPr>
          <w:rFonts w:asciiTheme="majorHAnsi" w:eastAsiaTheme="majorEastAsia" w:hAnsiTheme="majorHAnsi" w:cstheme="majorHAnsi"/>
        </w:rPr>
        <w:t xml:space="preserve"> A</w:t>
      </w:r>
      <w:r w:rsidRPr="002B6A85">
        <w:rPr>
          <w:rFonts w:asciiTheme="majorHAnsi" w:eastAsiaTheme="majorEastAsia" w:hAnsiTheme="majorHAnsi" w:cstheme="majorHAnsi"/>
        </w:rPr>
        <w:t>M.</w:t>
      </w:r>
    </w:p>
    <w:p w14:paraId="7E821670" w14:textId="77777777" w:rsidR="00E8092C" w:rsidRPr="002B6A85" w:rsidRDefault="00E8092C" w:rsidP="7D852FE5">
      <w:pPr>
        <w:pStyle w:val="NoSpacing"/>
        <w:rPr>
          <w:rFonts w:asciiTheme="majorHAnsi" w:eastAsiaTheme="majorEastAsia" w:hAnsiTheme="majorHAnsi" w:cstheme="majorHAnsi"/>
        </w:rPr>
      </w:pPr>
    </w:p>
    <w:p w14:paraId="284E735F" w14:textId="12BA46C9" w:rsidR="00E8092C" w:rsidRPr="002B6A85" w:rsidRDefault="00E8092C" w:rsidP="7D852FE5">
      <w:pPr>
        <w:pStyle w:val="NoSpacing"/>
        <w:rPr>
          <w:rFonts w:asciiTheme="majorHAnsi" w:eastAsiaTheme="majorEastAsia" w:hAnsiTheme="majorHAnsi" w:cstheme="majorHAnsi"/>
        </w:rPr>
      </w:pPr>
      <w:r w:rsidRPr="002B6A85">
        <w:rPr>
          <w:rFonts w:asciiTheme="majorHAnsi" w:eastAsiaTheme="majorEastAsia" w:hAnsiTheme="majorHAnsi" w:cstheme="majorHAnsi"/>
        </w:rPr>
        <w:t>Approval of the Agenda</w:t>
      </w:r>
      <w:r w:rsidR="524E35D2" w:rsidRPr="002B6A85">
        <w:rPr>
          <w:rFonts w:asciiTheme="majorHAnsi" w:eastAsiaTheme="majorEastAsia" w:hAnsiTheme="majorHAnsi" w:cstheme="majorHAnsi"/>
        </w:rPr>
        <w:t xml:space="preserve"> and Minutes</w:t>
      </w:r>
      <w:r w:rsidRPr="002B6A85">
        <w:rPr>
          <w:rFonts w:asciiTheme="majorHAnsi" w:eastAsiaTheme="majorEastAsia" w:hAnsiTheme="majorHAnsi" w:cstheme="majorHAnsi"/>
        </w:rPr>
        <w:t>:</w:t>
      </w:r>
    </w:p>
    <w:p w14:paraId="2D5F1274" w14:textId="5F246D89" w:rsidR="7A46B302" w:rsidRPr="002B6A85" w:rsidRDefault="7A46B302" w:rsidP="7A46B302">
      <w:pPr>
        <w:rPr>
          <w:rFonts w:asciiTheme="majorHAnsi" w:eastAsia="Calibri Light" w:hAnsiTheme="majorHAnsi" w:cstheme="majorHAnsi"/>
        </w:rPr>
      </w:pPr>
    </w:p>
    <w:p w14:paraId="796C2BBF" w14:textId="230156CC" w:rsidR="0679CE52" w:rsidRPr="002B6A85" w:rsidRDefault="0679CE52" w:rsidP="7A46B302">
      <w:pPr>
        <w:rPr>
          <w:rFonts w:asciiTheme="majorHAnsi" w:eastAsia="Calibri Light" w:hAnsiTheme="majorHAnsi" w:cstheme="majorHAnsi"/>
        </w:rPr>
      </w:pPr>
      <w:r w:rsidRPr="002B6A85">
        <w:rPr>
          <w:rFonts w:asciiTheme="majorHAnsi" w:eastAsia="Calibri Light" w:hAnsiTheme="majorHAnsi" w:cstheme="majorHAnsi"/>
        </w:rPr>
        <w:t>Agenda circulated in advance</w:t>
      </w:r>
      <w:r w:rsidR="5BAD05DA" w:rsidRPr="002B6A85">
        <w:rPr>
          <w:rFonts w:asciiTheme="majorHAnsi" w:eastAsia="Calibri Light" w:hAnsiTheme="majorHAnsi" w:cstheme="majorHAnsi"/>
        </w:rPr>
        <w:t>, m</w:t>
      </w:r>
      <w:r w:rsidRPr="002B6A85">
        <w:rPr>
          <w:rFonts w:asciiTheme="majorHAnsi" w:eastAsia="Calibri Light" w:hAnsiTheme="majorHAnsi" w:cstheme="majorHAnsi"/>
        </w:rPr>
        <w:t>otion to approve agenda</w:t>
      </w:r>
      <w:r w:rsidR="7691E997" w:rsidRPr="002B6A85">
        <w:rPr>
          <w:rFonts w:asciiTheme="majorHAnsi" w:eastAsia="Calibri Light" w:hAnsiTheme="majorHAnsi" w:cstheme="majorHAnsi"/>
        </w:rPr>
        <w:t xml:space="preserve"> </w:t>
      </w:r>
      <w:r w:rsidR="002B6A85" w:rsidRPr="002B6A85">
        <w:rPr>
          <w:rFonts w:asciiTheme="majorHAnsi" w:eastAsia="Calibri Light" w:hAnsiTheme="majorHAnsi" w:cstheme="majorHAnsi"/>
        </w:rPr>
        <w:t>by Zach Boyda</w:t>
      </w:r>
      <w:r w:rsidR="7691E997" w:rsidRPr="002B6A85">
        <w:rPr>
          <w:rFonts w:asciiTheme="majorHAnsi" w:eastAsia="Calibri Light" w:hAnsiTheme="majorHAnsi" w:cstheme="majorHAnsi"/>
        </w:rPr>
        <w:t xml:space="preserve">, seconded by </w:t>
      </w:r>
      <w:r w:rsidR="002B6A85" w:rsidRPr="002B6A85">
        <w:rPr>
          <w:rFonts w:asciiTheme="majorHAnsi" w:eastAsia="Calibri Light" w:hAnsiTheme="majorHAnsi" w:cstheme="majorHAnsi"/>
        </w:rPr>
        <w:t>Jennifer Hearn</w:t>
      </w:r>
      <w:r w:rsidR="7151762C" w:rsidRPr="002B6A85">
        <w:rPr>
          <w:rFonts w:asciiTheme="majorHAnsi" w:eastAsia="Calibri Light" w:hAnsiTheme="majorHAnsi" w:cstheme="majorHAnsi"/>
        </w:rPr>
        <w:t xml:space="preserve">.  Minutes circulated in advance, motion to approve minutes from the </w:t>
      </w:r>
      <w:r w:rsidR="002B6A85" w:rsidRPr="002B6A85">
        <w:rPr>
          <w:rFonts w:asciiTheme="majorHAnsi" w:eastAsia="Calibri Light" w:hAnsiTheme="majorHAnsi" w:cstheme="majorHAnsi"/>
        </w:rPr>
        <w:t>Aug</w:t>
      </w:r>
      <w:r w:rsidR="7151762C" w:rsidRPr="002B6A85">
        <w:rPr>
          <w:rFonts w:asciiTheme="majorHAnsi" w:eastAsia="Calibri Light" w:hAnsiTheme="majorHAnsi" w:cstheme="majorHAnsi"/>
        </w:rPr>
        <w:t xml:space="preserve"> meeting by </w:t>
      </w:r>
      <w:r w:rsidR="002B6A85" w:rsidRPr="002B6A85">
        <w:rPr>
          <w:rFonts w:asciiTheme="majorHAnsi" w:eastAsia="Calibri Light" w:hAnsiTheme="majorHAnsi" w:cstheme="majorHAnsi"/>
        </w:rPr>
        <w:t>Carly Eutsler</w:t>
      </w:r>
      <w:r w:rsidR="7151762C" w:rsidRPr="002B6A85">
        <w:rPr>
          <w:rFonts w:asciiTheme="majorHAnsi" w:eastAsia="Calibri Light" w:hAnsiTheme="majorHAnsi" w:cstheme="majorHAnsi"/>
        </w:rPr>
        <w:t xml:space="preserve">, seconded by </w:t>
      </w:r>
      <w:r w:rsidR="002B6A85" w:rsidRPr="002B6A85">
        <w:rPr>
          <w:rFonts w:asciiTheme="majorHAnsi" w:eastAsia="Calibri Light" w:hAnsiTheme="majorHAnsi" w:cstheme="majorHAnsi"/>
        </w:rPr>
        <w:t>Ryan Norwood.</w:t>
      </w:r>
    </w:p>
    <w:p w14:paraId="0E0D64D5" w14:textId="5430B8FC" w:rsidR="002B6A85" w:rsidRPr="002B6A85" w:rsidRDefault="002B6A85" w:rsidP="7A46B302">
      <w:pPr>
        <w:rPr>
          <w:rFonts w:asciiTheme="majorHAnsi" w:eastAsia="Calibri Light" w:hAnsiTheme="majorHAnsi" w:cstheme="majorHAnsi"/>
          <w:b/>
          <w:bCs/>
        </w:rPr>
      </w:pPr>
      <w:r w:rsidRPr="002B6A85">
        <w:rPr>
          <w:rFonts w:asciiTheme="majorHAnsi" w:eastAsia="Calibri Light" w:hAnsiTheme="majorHAnsi" w:cstheme="majorHAnsi"/>
          <w:b/>
          <w:bCs/>
        </w:rPr>
        <w:t>Board Chair Update</w:t>
      </w:r>
    </w:p>
    <w:p w14:paraId="5B499899" w14:textId="34DD447F" w:rsidR="002B6A85" w:rsidRPr="002B6A85" w:rsidRDefault="002B6A85" w:rsidP="7A46B302">
      <w:pPr>
        <w:rPr>
          <w:rFonts w:asciiTheme="majorHAnsi" w:eastAsia="Calibri Light" w:hAnsiTheme="majorHAnsi" w:cstheme="majorHAnsi"/>
        </w:rPr>
      </w:pPr>
      <w:r w:rsidRPr="002B6A85">
        <w:rPr>
          <w:rFonts w:asciiTheme="majorHAnsi" w:eastAsia="Calibri Light" w:hAnsiTheme="majorHAnsi" w:cstheme="majorHAnsi"/>
        </w:rPr>
        <w:t xml:space="preserve">MAG Partners, the developer for Baltimore </w:t>
      </w:r>
      <w:proofErr w:type="gramStart"/>
      <w:r w:rsidRPr="002B6A85">
        <w:rPr>
          <w:rFonts w:asciiTheme="majorHAnsi" w:eastAsia="Calibri Light" w:hAnsiTheme="majorHAnsi" w:cstheme="majorHAnsi"/>
        </w:rPr>
        <w:t>Peninsula</w:t>
      </w:r>
      <w:proofErr w:type="gramEnd"/>
      <w:r w:rsidRPr="002B6A85">
        <w:rPr>
          <w:rFonts w:asciiTheme="majorHAnsi" w:eastAsia="Calibri Light" w:hAnsiTheme="majorHAnsi" w:cstheme="majorHAnsi"/>
        </w:rPr>
        <w:t xml:space="preserve"> is exiting the project.  Each board member will submit their letters of resignation to the President of the board. </w:t>
      </w:r>
    </w:p>
    <w:p w14:paraId="0AD85668" w14:textId="5F718DCB" w:rsidR="0679CE52" w:rsidRPr="002B6A85" w:rsidRDefault="0679CE52" w:rsidP="7A46B302">
      <w:pPr>
        <w:pStyle w:val="NoSpacing"/>
        <w:rPr>
          <w:rFonts w:asciiTheme="majorHAnsi" w:hAnsiTheme="majorHAnsi" w:cstheme="majorHAnsi"/>
          <w:b/>
          <w:bCs/>
        </w:rPr>
      </w:pPr>
      <w:proofErr w:type="gramStart"/>
      <w:r w:rsidRPr="002B6A85">
        <w:rPr>
          <w:rFonts w:asciiTheme="majorHAnsi" w:hAnsiTheme="majorHAnsi" w:cstheme="majorHAnsi"/>
          <w:b/>
          <w:bCs/>
        </w:rPr>
        <w:t>Executive Director Report</w:t>
      </w:r>
      <w:proofErr w:type="gramEnd"/>
    </w:p>
    <w:p w14:paraId="0D31DBD8" w14:textId="3EAF9F4B" w:rsidR="0679CE52" w:rsidRPr="002B6A85" w:rsidRDefault="0679CE52" w:rsidP="7A46B302">
      <w:pPr>
        <w:spacing w:before="240" w:after="240"/>
        <w:rPr>
          <w:rFonts w:asciiTheme="majorHAnsi" w:eastAsia="Calibri Light" w:hAnsiTheme="majorHAnsi" w:cstheme="majorHAnsi"/>
        </w:rPr>
      </w:pPr>
      <w:r w:rsidRPr="002B6A85">
        <w:rPr>
          <w:rFonts w:asciiTheme="majorHAnsi" w:eastAsia="Calibri Light" w:hAnsiTheme="majorHAnsi" w:cstheme="majorHAnsi"/>
        </w:rPr>
        <w:t>Presenter: Claudia Jolin</w:t>
      </w:r>
    </w:p>
    <w:p w14:paraId="491F4193"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Introduction</w:t>
      </w:r>
      <w:r w:rsidRPr="002B6A85">
        <w:rPr>
          <w:rFonts w:asciiTheme="majorHAnsi" w:hAnsiTheme="majorHAnsi" w:cstheme="majorHAnsi"/>
        </w:rPr>
        <w:br/>
        <w:t>The board welcomed a new member, Graham Young, Assistant Deputy Mayor of Operations for Baltimore.</w:t>
      </w:r>
    </w:p>
    <w:p w14:paraId="6688AC3B" w14:textId="77777777" w:rsidR="002B6A85" w:rsidRPr="002B6A85" w:rsidRDefault="002B6A85" w:rsidP="002B6A85">
      <w:pPr>
        <w:spacing w:after="0"/>
        <w:rPr>
          <w:rFonts w:asciiTheme="majorHAnsi" w:hAnsiTheme="majorHAnsi" w:cstheme="majorHAnsi"/>
        </w:rPr>
      </w:pPr>
    </w:p>
    <w:p w14:paraId="229A4093" w14:textId="36EE142C"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Staff Updates</w:t>
      </w:r>
    </w:p>
    <w:p w14:paraId="12ABFD21" w14:textId="69A02489" w:rsidR="002B6A85" w:rsidRPr="002B6A85" w:rsidRDefault="002B6A85" w:rsidP="002B6A85">
      <w:pPr>
        <w:pStyle w:val="ListParagraph"/>
        <w:numPr>
          <w:ilvl w:val="0"/>
          <w:numId w:val="41"/>
        </w:numPr>
        <w:spacing w:after="0"/>
        <w:rPr>
          <w:rFonts w:asciiTheme="majorHAnsi" w:hAnsiTheme="majorHAnsi" w:cstheme="majorHAnsi"/>
        </w:rPr>
      </w:pPr>
      <w:r w:rsidRPr="002B6A85">
        <w:rPr>
          <w:rFonts w:asciiTheme="majorHAnsi" w:hAnsiTheme="majorHAnsi" w:cstheme="majorHAnsi"/>
          <w:b/>
          <w:bCs/>
        </w:rPr>
        <w:t>Chenire Carter</w:t>
      </w:r>
      <w:r w:rsidRPr="002B6A85">
        <w:rPr>
          <w:rFonts w:asciiTheme="majorHAnsi" w:hAnsiTheme="majorHAnsi" w:cstheme="majorHAnsi"/>
        </w:rPr>
        <w:t>, Chief Strategic Engagement Officer (Business Development and Community Engagement), shared that corporate sponsorships are forthcoming.</w:t>
      </w:r>
    </w:p>
    <w:p w14:paraId="6B1A9787" w14:textId="77777777" w:rsidR="002B6A85" w:rsidRPr="002B6A85" w:rsidRDefault="002B6A85" w:rsidP="002B6A85">
      <w:pPr>
        <w:pStyle w:val="ListParagraph"/>
        <w:numPr>
          <w:ilvl w:val="0"/>
          <w:numId w:val="41"/>
        </w:numPr>
        <w:spacing w:after="0"/>
        <w:rPr>
          <w:rFonts w:asciiTheme="majorHAnsi" w:hAnsiTheme="majorHAnsi" w:cstheme="majorHAnsi"/>
        </w:rPr>
      </w:pPr>
      <w:r w:rsidRPr="002B6A85">
        <w:rPr>
          <w:rFonts w:asciiTheme="majorHAnsi" w:hAnsiTheme="majorHAnsi" w:cstheme="majorHAnsi"/>
          <w:b/>
          <w:bCs/>
        </w:rPr>
        <w:t>Alex Snider</w:t>
      </w:r>
      <w:r w:rsidRPr="002B6A85">
        <w:rPr>
          <w:rFonts w:asciiTheme="majorHAnsi" w:hAnsiTheme="majorHAnsi" w:cstheme="majorHAnsi"/>
        </w:rPr>
        <w:t>, VP of Operations, continues to oversee core service areas including cleanliness, landscaping (“clean and green”), public safety, and event operations.</w:t>
      </w:r>
    </w:p>
    <w:p w14:paraId="76340D40" w14:textId="77777777" w:rsidR="002B6A85" w:rsidRPr="002B6A85" w:rsidRDefault="002B6A85" w:rsidP="002B6A85">
      <w:pPr>
        <w:pStyle w:val="ListParagraph"/>
        <w:numPr>
          <w:ilvl w:val="0"/>
          <w:numId w:val="41"/>
        </w:numPr>
        <w:spacing w:after="0"/>
        <w:rPr>
          <w:rFonts w:asciiTheme="majorHAnsi" w:hAnsiTheme="majorHAnsi" w:cstheme="majorHAnsi"/>
        </w:rPr>
      </w:pPr>
      <w:r w:rsidRPr="002B6A85">
        <w:rPr>
          <w:rFonts w:asciiTheme="majorHAnsi" w:hAnsiTheme="majorHAnsi" w:cstheme="majorHAnsi"/>
          <w:b/>
          <w:bCs/>
        </w:rPr>
        <w:t>Eleanor Canby</w:t>
      </w:r>
      <w:r w:rsidRPr="002B6A85">
        <w:rPr>
          <w:rFonts w:asciiTheme="majorHAnsi" w:hAnsiTheme="majorHAnsi" w:cstheme="majorHAnsi"/>
        </w:rPr>
        <w:t>, VP of Marketing and Communications, announced that Baltimore Peninsula plans to release a neighborhood app in 2026.</w:t>
      </w:r>
    </w:p>
    <w:p w14:paraId="45ED5027" w14:textId="3AAA15AF" w:rsidR="002B6A85" w:rsidRPr="002B6A85" w:rsidRDefault="002B6A85" w:rsidP="002B6A85">
      <w:pPr>
        <w:spacing w:after="0"/>
        <w:rPr>
          <w:rFonts w:asciiTheme="majorHAnsi" w:hAnsiTheme="majorHAnsi" w:cstheme="majorHAnsi"/>
        </w:rPr>
      </w:pPr>
    </w:p>
    <w:p w14:paraId="3C28C468"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Budget Updates (Supplemental)</w:t>
      </w:r>
    </w:p>
    <w:p w14:paraId="03039444" w14:textId="10D8BBEF" w:rsidR="002B6A85" w:rsidRPr="002B6A85" w:rsidRDefault="002B6A85" w:rsidP="002B6A85">
      <w:pPr>
        <w:pStyle w:val="ListParagraph"/>
        <w:numPr>
          <w:ilvl w:val="0"/>
          <w:numId w:val="42"/>
        </w:numPr>
        <w:spacing w:after="0"/>
        <w:rPr>
          <w:rFonts w:asciiTheme="majorHAnsi" w:hAnsiTheme="majorHAnsi" w:cstheme="majorHAnsi"/>
        </w:rPr>
      </w:pPr>
      <w:r w:rsidRPr="002B6A85">
        <w:rPr>
          <w:rFonts w:asciiTheme="majorHAnsi" w:hAnsiTheme="majorHAnsi" w:cstheme="majorHAnsi"/>
        </w:rPr>
        <w:t>A</w:t>
      </w:r>
      <w:r w:rsidRPr="002B6A85">
        <w:rPr>
          <w:rFonts w:asciiTheme="majorHAnsi" w:hAnsiTheme="majorHAnsi" w:cstheme="majorHAnsi"/>
        </w:rPr>
        <w:t xml:space="preserve"> rapid operational transition was undertaken to retain key staff and avoid losing strong employees.</w:t>
      </w:r>
    </w:p>
    <w:p w14:paraId="71227BCA" w14:textId="77777777" w:rsidR="002B6A85" w:rsidRPr="002B6A85" w:rsidRDefault="002B6A85" w:rsidP="002B6A85">
      <w:pPr>
        <w:spacing w:after="0"/>
        <w:rPr>
          <w:rFonts w:asciiTheme="majorHAnsi" w:hAnsiTheme="majorHAnsi" w:cstheme="majorHAnsi"/>
        </w:rPr>
      </w:pPr>
    </w:p>
    <w:p w14:paraId="3B5B96F2" w14:textId="65AE7745" w:rsidR="002B6A85" w:rsidRPr="002B6A85" w:rsidRDefault="002B6A85" w:rsidP="002B6A85">
      <w:pPr>
        <w:pStyle w:val="ListParagraph"/>
        <w:numPr>
          <w:ilvl w:val="0"/>
          <w:numId w:val="42"/>
        </w:numPr>
        <w:spacing w:after="0"/>
        <w:rPr>
          <w:rFonts w:asciiTheme="majorHAnsi" w:hAnsiTheme="majorHAnsi" w:cstheme="majorHAnsi"/>
        </w:rPr>
      </w:pPr>
      <w:r w:rsidRPr="002B6A85">
        <w:rPr>
          <w:rFonts w:asciiTheme="majorHAnsi" w:hAnsiTheme="majorHAnsi" w:cstheme="majorHAnsi"/>
        </w:rPr>
        <w:lastRenderedPageBreak/>
        <w:t>Administrative budget variance increased from $360K to $517K. This reflects a strategic prioritization of staff retention during the transition period, with corresponding reductions in placemaking investments.</w:t>
      </w:r>
    </w:p>
    <w:p w14:paraId="43BA9C21" w14:textId="77777777" w:rsidR="002B6A85" w:rsidRPr="002B6A85" w:rsidRDefault="002B6A85" w:rsidP="002B6A85">
      <w:pPr>
        <w:pStyle w:val="ListParagraph"/>
        <w:numPr>
          <w:ilvl w:val="0"/>
          <w:numId w:val="42"/>
        </w:numPr>
        <w:spacing w:after="0"/>
        <w:rPr>
          <w:rFonts w:asciiTheme="majorHAnsi" w:hAnsiTheme="majorHAnsi" w:cstheme="majorHAnsi"/>
        </w:rPr>
      </w:pPr>
      <w:r w:rsidRPr="002B6A85">
        <w:rPr>
          <w:rFonts w:asciiTheme="majorHAnsi" w:hAnsiTheme="majorHAnsi" w:cstheme="majorHAnsi"/>
        </w:rPr>
        <w:t xml:space="preserve">Cleanliness and maintenance costs decreased from $260K to $190K </w:t>
      </w:r>
      <w:proofErr w:type="gramStart"/>
      <w:r w:rsidRPr="002B6A85">
        <w:rPr>
          <w:rFonts w:asciiTheme="majorHAnsi" w:hAnsiTheme="majorHAnsi" w:cstheme="majorHAnsi"/>
        </w:rPr>
        <w:t>as a result of</w:t>
      </w:r>
      <w:proofErr w:type="gramEnd"/>
      <w:r w:rsidRPr="002B6A85">
        <w:rPr>
          <w:rFonts w:asciiTheme="majorHAnsi" w:hAnsiTheme="majorHAnsi" w:cstheme="majorHAnsi"/>
        </w:rPr>
        <w:t xml:space="preserve"> the RFP process.</w:t>
      </w:r>
    </w:p>
    <w:p w14:paraId="402E1C39" w14:textId="77777777" w:rsidR="002B6A85" w:rsidRPr="002B6A85" w:rsidRDefault="002B6A85" w:rsidP="002B6A85">
      <w:pPr>
        <w:pStyle w:val="ListParagraph"/>
        <w:spacing w:after="0"/>
        <w:rPr>
          <w:rFonts w:asciiTheme="majorHAnsi" w:hAnsiTheme="majorHAnsi" w:cstheme="majorHAnsi"/>
        </w:rPr>
      </w:pPr>
    </w:p>
    <w:p w14:paraId="2D829BD2"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News and Updates</w:t>
      </w:r>
    </w:p>
    <w:p w14:paraId="06A0815D" w14:textId="77777777" w:rsidR="002B6A85" w:rsidRPr="002B6A85" w:rsidRDefault="002B6A85" w:rsidP="002B6A85">
      <w:pPr>
        <w:pStyle w:val="ListParagraph"/>
        <w:numPr>
          <w:ilvl w:val="0"/>
          <w:numId w:val="44"/>
        </w:numPr>
        <w:spacing w:after="0"/>
        <w:rPr>
          <w:rFonts w:asciiTheme="majorHAnsi" w:hAnsiTheme="majorHAnsi" w:cstheme="majorHAnsi"/>
        </w:rPr>
      </w:pPr>
      <w:r w:rsidRPr="002B6A85">
        <w:rPr>
          <w:rFonts w:asciiTheme="majorHAnsi" w:hAnsiTheme="majorHAnsi" w:cstheme="majorHAnsi"/>
          <w:b/>
          <w:bCs/>
        </w:rPr>
        <w:t>Project Restore 2.0</w:t>
      </w:r>
      <w:r w:rsidRPr="002B6A85">
        <w:rPr>
          <w:rFonts w:asciiTheme="majorHAnsi" w:hAnsiTheme="majorHAnsi" w:cstheme="majorHAnsi"/>
        </w:rPr>
        <w:t>: A $300,000 grant from DHCD could not be executed within the required timeline. As a result, Baltimore Peninsula returned the funds.</w:t>
      </w:r>
    </w:p>
    <w:p w14:paraId="568F777E" w14:textId="77777777" w:rsidR="002B6A85" w:rsidRPr="002B6A85" w:rsidRDefault="002B6A85" w:rsidP="002B6A85">
      <w:pPr>
        <w:pStyle w:val="ListParagraph"/>
        <w:numPr>
          <w:ilvl w:val="0"/>
          <w:numId w:val="44"/>
        </w:numPr>
        <w:spacing w:after="0"/>
        <w:rPr>
          <w:rFonts w:asciiTheme="majorHAnsi" w:hAnsiTheme="majorHAnsi" w:cstheme="majorHAnsi"/>
        </w:rPr>
      </w:pPr>
      <w:r w:rsidRPr="002B6A85">
        <w:rPr>
          <w:rFonts w:asciiTheme="majorHAnsi" w:hAnsiTheme="majorHAnsi" w:cstheme="majorHAnsi"/>
          <w:b/>
          <w:bCs/>
        </w:rPr>
        <w:t>Office Relocation</w:t>
      </w:r>
      <w:r w:rsidRPr="002B6A85">
        <w:rPr>
          <w:rFonts w:asciiTheme="majorHAnsi" w:hAnsiTheme="majorHAnsi" w:cstheme="majorHAnsi"/>
        </w:rPr>
        <w:t>: The team has moved to a new office at Tidewater.</w:t>
      </w:r>
    </w:p>
    <w:p w14:paraId="58E80B24" w14:textId="77777777" w:rsidR="002B6A85" w:rsidRPr="002B6A85" w:rsidRDefault="002B6A85" w:rsidP="002B6A85">
      <w:pPr>
        <w:pStyle w:val="ListParagraph"/>
        <w:numPr>
          <w:ilvl w:val="0"/>
          <w:numId w:val="44"/>
        </w:numPr>
        <w:spacing w:after="0"/>
        <w:rPr>
          <w:rFonts w:asciiTheme="majorHAnsi" w:hAnsiTheme="majorHAnsi" w:cstheme="majorHAnsi"/>
        </w:rPr>
      </w:pPr>
      <w:r w:rsidRPr="002B6A85">
        <w:rPr>
          <w:rFonts w:asciiTheme="majorHAnsi" w:hAnsiTheme="majorHAnsi" w:cstheme="majorHAnsi"/>
          <w:b/>
          <w:bCs/>
        </w:rPr>
        <w:t>The Frank Partnership</w:t>
      </w:r>
      <w:r w:rsidRPr="002B6A85">
        <w:rPr>
          <w:rFonts w:asciiTheme="majorHAnsi" w:hAnsiTheme="majorHAnsi" w:cstheme="majorHAnsi"/>
        </w:rPr>
        <w:t>: A 2026 partnership has been secured at $30,000.</w:t>
      </w:r>
    </w:p>
    <w:p w14:paraId="1A4C4831" w14:textId="2D676B04" w:rsidR="002B6A85" w:rsidRPr="002B6A85" w:rsidRDefault="002B6A85" w:rsidP="002B6A85">
      <w:pPr>
        <w:pStyle w:val="ListParagraph"/>
        <w:numPr>
          <w:ilvl w:val="0"/>
          <w:numId w:val="44"/>
        </w:numPr>
        <w:spacing w:after="0"/>
        <w:rPr>
          <w:rFonts w:asciiTheme="majorHAnsi" w:hAnsiTheme="majorHAnsi" w:cstheme="majorHAnsi"/>
        </w:rPr>
      </w:pPr>
      <w:r w:rsidRPr="002B6A85">
        <w:rPr>
          <w:rFonts w:asciiTheme="majorHAnsi" w:hAnsiTheme="majorHAnsi" w:cstheme="majorHAnsi"/>
        </w:rPr>
        <w:t>The BID team also completed seasonal planting, installing 1,200 bulbs.</w:t>
      </w:r>
    </w:p>
    <w:p w14:paraId="59005345" w14:textId="3A84F413" w:rsidR="002B6A85" w:rsidRPr="002B6A85" w:rsidRDefault="002B6A85" w:rsidP="002B6A85">
      <w:pPr>
        <w:spacing w:after="0"/>
        <w:ind w:left="2160"/>
        <w:rPr>
          <w:rFonts w:asciiTheme="majorHAnsi" w:hAnsiTheme="majorHAnsi" w:cstheme="majorHAnsi"/>
        </w:rPr>
      </w:pPr>
    </w:p>
    <w:p w14:paraId="7C876D2F"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2026 Outlook</w:t>
      </w:r>
    </w:p>
    <w:p w14:paraId="72748C39"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rPr>
        <w:t>The Annual Meeting is scheduled for March 19.</w:t>
      </w:r>
    </w:p>
    <w:p w14:paraId="7C345320"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rPr>
        <w:t>Key announcements will include:</w:t>
      </w:r>
    </w:p>
    <w:p w14:paraId="7E65EC88" w14:textId="77777777" w:rsidR="002B6A85" w:rsidRPr="002B6A85" w:rsidRDefault="002B6A85" w:rsidP="002B6A85">
      <w:pPr>
        <w:pStyle w:val="ListParagraph"/>
        <w:numPr>
          <w:ilvl w:val="0"/>
          <w:numId w:val="45"/>
        </w:numPr>
        <w:spacing w:after="0"/>
        <w:rPr>
          <w:rFonts w:asciiTheme="majorHAnsi" w:hAnsiTheme="majorHAnsi" w:cstheme="majorHAnsi"/>
        </w:rPr>
      </w:pPr>
      <w:r w:rsidRPr="002B6A85">
        <w:rPr>
          <w:rFonts w:asciiTheme="majorHAnsi" w:hAnsiTheme="majorHAnsi" w:cstheme="majorHAnsi"/>
        </w:rPr>
        <w:t xml:space="preserve">Publication of </w:t>
      </w:r>
      <w:r w:rsidRPr="002B6A85">
        <w:rPr>
          <w:rFonts w:asciiTheme="majorHAnsi" w:hAnsiTheme="majorHAnsi" w:cstheme="majorHAnsi"/>
          <w:i/>
          <w:iCs/>
        </w:rPr>
        <w:t>Spark III</w:t>
      </w:r>
    </w:p>
    <w:p w14:paraId="27300BA1" w14:textId="77777777" w:rsidR="002B6A85" w:rsidRPr="002B6A85" w:rsidRDefault="002B6A85" w:rsidP="002B6A85">
      <w:pPr>
        <w:pStyle w:val="ListParagraph"/>
        <w:numPr>
          <w:ilvl w:val="0"/>
          <w:numId w:val="45"/>
        </w:numPr>
        <w:spacing w:after="0"/>
        <w:rPr>
          <w:rFonts w:asciiTheme="majorHAnsi" w:hAnsiTheme="majorHAnsi" w:cstheme="majorHAnsi"/>
        </w:rPr>
      </w:pPr>
      <w:r w:rsidRPr="002B6A85">
        <w:rPr>
          <w:rFonts w:asciiTheme="majorHAnsi" w:hAnsiTheme="majorHAnsi" w:cstheme="majorHAnsi"/>
        </w:rPr>
        <w:t>Launch of the neighborhood app (budgeted at $10K for 2026)</w:t>
      </w:r>
    </w:p>
    <w:p w14:paraId="793ADA74" w14:textId="77777777" w:rsidR="002B6A85" w:rsidRPr="002B6A85" w:rsidRDefault="002B6A85" w:rsidP="002B6A85">
      <w:pPr>
        <w:pStyle w:val="ListParagraph"/>
        <w:numPr>
          <w:ilvl w:val="0"/>
          <w:numId w:val="45"/>
        </w:numPr>
        <w:spacing w:after="0"/>
        <w:rPr>
          <w:rFonts w:asciiTheme="majorHAnsi" w:hAnsiTheme="majorHAnsi" w:cstheme="majorHAnsi"/>
        </w:rPr>
      </w:pPr>
      <w:r w:rsidRPr="002B6A85">
        <w:rPr>
          <w:rFonts w:asciiTheme="majorHAnsi" w:hAnsiTheme="majorHAnsi" w:cstheme="majorHAnsi"/>
        </w:rPr>
        <w:t>Discussion included the possibility of partnering with other BIDs to develop the app. However, the priority is to ensure the platform differentiates Baltimore Peninsula and can serve as a model for other districts.</w:t>
      </w:r>
    </w:p>
    <w:p w14:paraId="61DB9278" w14:textId="4C767262" w:rsidR="002B6A85" w:rsidRPr="002B6A85" w:rsidRDefault="002B6A85" w:rsidP="002B6A85">
      <w:pPr>
        <w:spacing w:after="0"/>
        <w:ind w:left="2160"/>
        <w:rPr>
          <w:rFonts w:asciiTheme="majorHAnsi" w:hAnsiTheme="majorHAnsi" w:cstheme="majorHAnsi"/>
        </w:rPr>
      </w:pPr>
    </w:p>
    <w:p w14:paraId="3F8EE906"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Events</w:t>
      </w:r>
    </w:p>
    <w:p w14:paraId="688E6671"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Ongoing and Annual Programming:</w:t>
      </w:r>
    </w:p>
    <w:p w14:paraId="39FCE008" w14:textId="77777777" w:rsidR="002B6A85" w:rsidRPr="002B6A85" w:rsidRDefault="002B6A85" w:rsidP="002B6A85">
      <w:pPr>
        <w:pStyle w:val="ListParagraph"/>
        <w:numPr>
          <w:ilvl w:val="0"/>
          <w:numId w:val="46"/>
        </w:numPr>
        <w:spacing w:after="0"/>
        <w:rPr>
          <w:rFonts w:asciiTheme="majorHAnsi" w:hAnsiTheme="majorHAnsi" w:cstheme="majorHAnsi"/>
        </w:rPr>
      </w:pPr>
      <w:r w:rsidRPr="002B6A85">
        <w:rPr>
          <w:rFonts w:asciiTheme="majorHAnsi" w:hAnsiTheme="majorHAnsi" w:cstheme="majorHAnsi"/>
        </w:rPr>
        <w:t>Wellness on the Waterfront</w:t>
      </w:r>
    </w:p>
    <w:p w14:paraId="352B6AB9" w14:textId="77777777" w:rsidR="002B6A85" w:rsidRPr="002B6A85" w:rsidRDefault="002B6A85" w:rsidP="002B6A85">
      <w:pPr>
        <w:pStyle w:val="ListParagraph"/>
        <w:numPr>
          <w:ilvl w:val="0"/>
          <w:numId w:val="46"/>
        </w:numPr>
        <w:spacing w:after="0"/>
        <w:rPr>
          <w:rFonts w:asciiTheme="majorHAnsi" w:hAnsiTheme="majorHAnsi" w:cstheme="majorHAnsi"/>
        </w:rPr>
      </w:pPr>
      <w:r w:rsidRPr="002B6A85">
        <w:rPr>
          <w:rFonts w:asciiTheme="majorHAnsi" w:hAnsiTheme="majorHAnsi" w:cstheme="majorHAnsi"/>
        </w:rPr>
        <w:t>Salsa Nights</w:t>
      </w:r>
    </w:p>
    <w:p w14:paraId="5DAA108D" w14:textId="77777777" w:rsidR="002B6A85" w:rsidRPr="002B6A85" w:rsidRDefault="002B6A85" w:rsidP="002B6A85">
      <w:pPr>
        <w:pStyle w:val="ListParagraph"/>
        <w:numPr>
          <w:ilvl w:val="0"/>
          <w:numId w:val="46"/>
        </w:numPr>
        <w:spacing w:after="0"/>
        <w:rPr>
          <w:rFonts w:asciiTheme="majorHAnsi" w:hAnsiTheme="majorHAnsi" w:cstheme="majorHAnsi"/>
        </w:rPr>
      </w:pPr>
      <w:r w:rsidRPr="002B6A85">
        <w:rPr>
          <w:rFonts w:asciiTheme="majorHAnsi" w:hAnsiTheme="majorHAnsi" w:cstheme="majorHAnsi"/>
        </w:rPr>
        <w:t>Movie Nights</w:t>
      </w:r>
    </w:p>
    <w:p w14:paraId="6049C6CA" w14:textId="77777777" w:rsidR="002B6A85" w:rsidRPr="002B6A85" w:rsidRDefault="002B6A85" w:rsidP="002B6A85">
      <w:pPr>
        <w:pStyle w:val="ListParagraph"/>
        <w:numPr>
          <w:ilvl w:val="0"/>
          <w:numId w:val="46"/>
        </w:numPr>
        <w:spacing w:after="0"/>
        <w:rPr>
          <w:rFonts w:asciiTheme="majorHAnsi" w:hAnsiTheme="majorHAnsi" w:cstheme="majorHAnsi"/>
        </w:rPr>
      </w:pPr>
      <w:proofErr w:type="gramStart"/>
      <w:r w:rsidRPr="002B6A85">
        <w:rPr>
          <w:rFonts w:asciiTheme="majorHAnsi" w:hAnsiTheme="majorHAnsi" w:cstheme="majorHAnsi"/>
        </w:rPr>
        <w:t>Cottontail</w:t>
      </w:r>
      <w:proofErr w:type="gramEnd"/>
      <w:r w:rsidRPr="002B6A85">
        <w:rPr>
          <w:rFonts w:asciiTheme="majorHAnsi" w:hAnsiTheme="majorHAnsi" w:cstheme="majorHAnsi"/>
        </w:rPr>
        <w:t xml:space="preserve"> and Cocktails</w:t>
      </w:r>
    </w:p>
    <w:p w14:paraId="095C1DDC" w14:textId="77777777" w:rsidR="002B6A85" w:rsidRPr="002B6A85" w:rsidRDefault="002B6A85" w:rsidP="002B6A85">
      <w:pPr>
        <w:pStyle w:val="ListParagraph"/>
        <w:numPr>
          <w:ilvl w:val="0"/>
          <w:numId w:val="46"/>
        </w:numPr>
        <w:spacing w:after="0"/>
        <w:rPr>
          <w:rFonts w:asciiTheme="majorHAnsi" w:hAnsiTheme="majorHAnsi" w:cstheme="majorHAnsi"/>
        </w:rPr>
      </w:pPr>
      <w:r w:rsidRPr="002B6A85">
        <w:rPr>
          <w:rFonts w:asciiTheme="majorHAnsi" w:hAnsiTheme="majorHAnsi" w:cstheme="majorHAnsi"/>
        </w:rPr>
        <w:t>Oysters, Blues, and Brews</w:t>
      </w:r>
    </w:p>
    <w:p w14:paraId="2DF238AC" w14:textId="77777777" w:rsidR="002B6A85" w:rsidRPr="002B6A85" w:rsidRDefault="002B6A85" w:rsidP="002B6A85">
      <w:pPr>
        <w:pStyle w:val="ListParagraph"/>
        <w:numPr>
          <w:ilvl w:val="0"/>
          <w:numId w:val="46"/>
        </w:numPr>
        <w:spacing w:after="0"/>
        <w:rPr>
          <w:rFonts w:asciiTheme="majorHAnsi" w:hAnsiTheme="majorHAnsi" w:cstheme="majorHAnsi"/>
        </w:rPr>
      </w:pPr>
      <w:r w:rsidRPr="002B6A85">
        <w:rPr>
          <w:rFonts w:asciiTheme="majorHAnsi" w:hAnsiTheme="majorHAnsi" w:cstheme="majorHAnsi"/>
        </w:rPr>
        <w:t>Tides and Vibes</w:t>
      </w:r>
    </w:p>
    <w:p w14:paraId="03CCE837" w14:textId="77777777" w:rsidR="002B6A85" w:rsidRPr="002B6A85" w:rsidRDefault="002B6A85" w:rsidP="002B6A85">
      <w:pPr>
        <w:pStyle w:val="ListParagraph"/>
        <w:spacing w:after="0"/>
        <w:rPr>
          <w:rFonts w:asciiTheme="majorHAnsi" w:hAnsiTheme="majorHAnsi" w:cstheme="majorHAnsi"/>
        </w:rPr>
      </w:pPr>
    </w:p>
    <w:p w14:paraId="4074D75B"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Event Operations Discussion:</w:t>
      </w:r>
      <w:r w:rsidRPr="002B6A85">
        <w:rPr>
          <w:rFonts w:asciiTheme="majorHAnsi" w:hAnsiTheme="majorHAnsi" w:cstheme="majorHAnsi"/>
        </w:rPr>
        <w:br/>
        <w:t>A question was raised regarding event management and the impact of large events on local businesses (e.g., Nick’s Fish House).</w:t>
      </w:r>
    </w:p>
    <w:p w14:paraId="5D7692BA" w14:textId="77777777" w:rsidR="002B6A85" w:rsidRPr="002B6A85" w:rsidRDefault="002B6A85" w:rsidP="002B6A85">
      <w:pPr>
        <w:pStyle w:val="ListParagraph"/>
        <w:numPr>
          <w:ilvl w:val="0"/>
          <w:numId w:val="47"/>
        </w:numPr>
        <w:spacing w:after="0"/>
        <w:rPr>
          <w:rFonts w:asciiTheme="majorHAnsi" w:hAnsiTheme="majorHAnsi" w:cstheme="majorHAnsi"/>
        </w:rPr>
      </w:pPr>
      <w:r w:rsidRPr="002B6A85">
        <w:rPr>
          <w:rFonts w:asciiTheme="majorHAnsi" w:hAnsiTheme="majorHAnsi" w:cstheme="majorHAnsi"/>
        </w:rPr>
        <w:t>Event schedules and estimated attendance will be shared in advance to help set expectations.</w:t>
      </w:r>
    </w:p>
    <w:p w14:paraId="28E7CD27" w14:textId="77777777" w:rsidR="002B6A85" w:rsidRPr="002B6A85" w:rsidRDefault="002B6A85" w:rsidP="002B6A85">
      <w:pPr>
        <w:pStyle w:val="ListParagraph"/>
        <w:numPr>
          <w:ilvl w:val="0"/>
          <w:numId w:val="47"/>
        </w:numPr>
        <w:spacing w:after="0"/>
        <w:rPr>
          <w:rFonts w:asciiTheme="majorHAnsi" w:hAnsiTheme="majorHAnsi" w:cstheme="majorHAnsi"/>
        </w:rPr>
      </w:pPr>
      <w:r w:rsidRPr="002B6A85">
        <w:rPr>
          <w:rFonts w:asciiTheme="majorHAnsi" w:hAnsiTheme="majorHAnsi" w:cstheme="majorHAnsi"/>
        </w:rPr>
        <w:t>While events are managed by third-party operators, the BID will play a more active role in communication and coordination.</w:t>
      </w:r>
    </w:p>
    <w:p w14:paraId="5FB61401" w14:textId="6A3ED4A9" w:rsidR="002B6A85" w:rsidRPr="002B6A85" w:rsidRDefault="002B6A85" w:rsidP="002B6A85">
      <w:pPr>
        <w:spacing w:after="0"/>
        <w:rPr>
          <w:rFonts w:asciiTheme="majorHAnsi" w:hAnsiTheme="majorHAnsi" w:cstheme="majorHAnsi"/>
        </w:rPr>
      </w:pPr>
    </w:p>
    <w:p w14:paraId="672A4519"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2026 Event Highlights</w:t>
      </w:r>
    </w:p>
    <w:p w14:paraId="5BA9CF02"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FIFA World Cup 2026 (June 11 – July 19)</w:t>
      </w:r>
    </w:p>
    <w:p w14:paraId="1C777464" w14:textId="77777777" w:rsidR="002B6A85" w:rsidRPr="002B6A85" w:rsidRDefault="002B6A85" w:rsidP="002B6A85">
      <w:pPr>
        <w:pStyle w:val="ListParagraph"/>
        <w:numPr>
          <w:ilvl w:val="0"/>
          <w:numId w:val="48"/>
        </w:numPr>
        <w:spacing w:after="0"/>
        <w:rPr>
          <w:rFonts w:asciiTheme="majorHAnsi" w:hAnsiTheme="majorHAnsi" w:cstheme="majorHAnsi"/>
        </w:rPr>
      </w:pPr>
      <w:r w:rsidRPr="002B6A85">
        <w:rPr>
          <w:rFonts w:asciiTheme="majorHAnsi" w:hAnsiTheme="majorHAnsi" w:cstheme="majorHAnsi"/>
        </w:rPr>
        <w:t>Baltimore Peninsula will apply to serve as an official public viewing site.</w:t>
      </w:r>
    </w:p>
    <w:p w14:paraId="2DB8F30D"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Sail 250 (June 26 – June 28)</w:t>
      </w:r>
    </w:p>
    <w:p w14:paraId="2B510195" w14:textId="77777777" w:rsidR="002B6A85" w:rsidRPr="002B6A85" w:rsidRDefault="002B6A85" w:rsidP="002B6A85">
      <w:pPr>
        <w:pStyle w:val="ListParagraph"/>
        <w:numPr>
          <w:ilvl w:val="0"/>
          <w:numId w:val="48"/>
        </w:numPr>
        <w:spacing w:after="0"/>
        <w:rPr>
          <w:rFonts w:asciiTheme="majorHAnsi" w:hAnsiTheme="majorHAnsi" w:cstheme="majorHAnsi"/>
        </w:rPr>
      </w:pPr>
      <w:r w:rsidRPr="002B6A85">
        <w:rPr>
          <w:rFonts w:asciiTheme="majorHAnsi" w:hAnsiTheme="majorHAnsi" w:cstheme="majorHAnsi"/>
        </w:rPr>
        <w:lastRenderedPageBreak/>
        <w:t>A festival is planned at Baltimore Peninsula.</w:t>
      </w:r>
    </w:p>
    <w:p w14:paraId="5DB66C05" w14:textId="77777777" w:rsidR="002B6A85" w:rsidRPr="002B6A85" w:rsidRDefault="002B6A85" w:rsidP="002B6A85">
      <w:pPr>
        <w:spacing w:after="0"/>
        <w:rPr>
          <w:rFonts w:asciiTheme="majorHAnsi" w:hAnsiTheme="majorHAnsi" w:cstheme="majorHAnsi"/>
        </w:rPr>
      </w:pPr>
      <w:proofErr w:type="spellStart"/>
      <w:r w:rsidRPr="002B6A85">
        <w:rPr>
          <w:rFonts w:asciiTheme="majorHAnsi" w:hAnsiTheme="majorHAnsi" w:cstheme="majorHAnsi"/>
          <w:b/>
          <w:bCs/>
        </w:rPr>
        <w:t>Seagarten</w:t>
      </w:r>
      <w:proofErr w:type="spellEnd"/>
    </w:p>
    <w:p w14:paraId="3A5AF32E" w14:textId="77777777" w:rsidR="002B6A85" w:rsidRPr="002B6A85" w:rsidRDefault="002B6A85" w:rsidP="002B6A85">
      <w:pPr>
        <w:pStyle w:val="ListParagraph"/>
        <w:numPr>
          <w:ilvl w:val="0"/>
          <w:numId w:val="48"/>
        </w:numPr>
        <w:spacing w:after="0"/>
        <w:rPr>
          <w:rFonts w:asciiTheme="majorHAnsi" w:hAnsiTheme="majorHAnsi" w:cstheme="majorHAnsi"/>
        </w:rPr>
      </w:pPr>
      <w:r w:rsidRPr="002B6A85">
        <w:rPr>
          <w:rFonts w:asciiTheme="majorHAnsi" w:hAnsiTheme="majorHAnsi" w:cstheme="majorHAnsi"/>
        </w:rPr>
        <w:t>Partnership with a third-party operator holding a liquor license (Wednesday–Sunday; pending confirmation).</w:t>
      </w:r>
    </w:p>
    <w:p w14:paraId="4E2FECC0" w14:textId="77777777" w:rsidR="002B6A85" w:rsidRPr="002B6A85" w:rsidRDefault="002B6A85" w:rsidP="002B6A85">
      <w:pPr>
        <w:pStyle w:val="ListParagraph"/>
        <w:numPr>
          <w:ilvl w:val="0"/>
          <w:numId w:val="48"/>
        </w:numPr>
        <w:spacing w:after="0"/>
        <w:rPr>
          <w:rFonts w:asciiTheme="majorHAnsi" w:hAnsiTheme="majorHAnsi" w:cstheme="majorHAnsi"/>
        </w:rPr>
      </w:pPr>
      <w:r w:rsidRPr="002B6A85">
        <w:rPr>
          <w:rFonts w:asciiTheme="majorHAnsi" w:hAnsiTheme="majorHAnsi" w:cstheme="majorHAnsi"/>
        </w:rPr>
        <w:t>Includes a food truck and bar component.</w:t>
      </w:r>
    </w:p>
    <w:p w14:paraId="1F9A4EB4" w14:textId="77777777" w:rsidR="002B6A85" w:rsidRPr="002B6A85" w:rsidRDefault="002B6A85" w:rsidP="002B6A85">
      <w:pPr>
        <w:pStyle w:val="ListParagraph"/>
        <w:numPr>
          <w:ilvl w:val="0"/>
          <w:numId w:val="48"/>
        </w:numPr>
        <w:spacing w:after="0"/>
        <w:rPr>
          <w:rFonts w:asciiTheme="majorHAnsi" w:hAnsiTheme="majorHAnsi" w:cstheme="majorHAnsi"/>
        </w:rPr>
      </w:pPr>
      <w:r w:rsidRPr="002B6A85">
        <w:rPr>
          <w:rFonts w:asciiTheme="majorHAnsi" w:hAnsiTheme="majorHAnsi" w:cstheme="majorHAnsi"/>
        </w:rPr>
        <w:t>Potential partnership with Volo (to be confirmed).</w:t>
      </w:r>
    </w:p>
    <w:p w14:paraId="6F82F09A" w14:textId="77777777" w:rsidR="002B6A85" w:rsidRPr="002B6A85" w:rsidRDefault="002B6A85" w:rsidP="002B6A85">
      <w:pPr>
        <w:pStyle w:val="ListParagraph"/>
        <w:spacing w:after="0"/>
        <w:rPr>
          <w:rFonts w:asciiTheme="majorHAnsi" w:hAnsiTheme="majorHAnsi" w:cstheme="majorHAnsi"/>
        </w:rPr>
      </w:pPr>
    </w:p>
    <w:p w14:paraId="7DCA17C5" w14:textId="77777777" w:rsidR="002B6A85" w:rsidRPr="002B6A85" w:rsidRDefault="002B6A85" w:rsidP="002B6A85">
      <w:pPr>
        <w:spacing w:after="0"/>
        <w:rPr>
          <w:rFonts w:asciiTheme="majorHAnsi" w:hAnsiTheme="majorHAnsi" w:cstheme="majorHAnsi"/>
        </w:rPr>
      </w:pPr>
      <w:r w:rsidRPr="002B6A85">
        <w:rPr>
          <w:rFonts w:asciiTheme="majorHAnsi" w:hAnsiTheme="majorHAnsi" w:cstheme="majorHAnsi"/>
          <w:b/>
          <w:bCs/>
        </w:rPr>
        <w:t>Asia in a Bite</w:t>
      </w:r>
    </w:p>
    <w:p w14:paraId="4CFECC3D" w14:textId="77777777" w:rsidR="002B6A85" w:rsidRPr="002B6A85" w:rsidRDefault="002B6A85" w:rsidP="002B6A85">
      <w:pPr>
        <w:pStyle w:val="ListParagraph"/>
        <w:numPr>
          <w:ilvl w:val="0"/>
          <w:numId w:val="49"/>
        </w:numPr>
        <w:spacing w:after="0"/>
        <w:rPr>
          <w:rFonts w:asciiTheme="majorHAnsi" w:hAnsiTheme="majorHAnsi" w:cstheme="majorHAnsi"/>
        </w:rPr>
      </w:pPr>
      <w:r w:rsidRPr="002B6A85">
        <w:rPr>
          <w:rFonts w:asciiTheme="majorHAnsi" w:hAnsiTheme="majorHAnsi" w:cstheme="majorHAnsi"/>
        </w:rPr>
        <w:t>Scheduled for summer (dates TBD), anticipated to run April through September, one weekend per month.</w:t>
      </w:r>
    </w:p>
    <w:p w14:paraId="65EE1ABF" w14:textId="77777777" w:rsidR="002B6A85" w:rsidRPr="002B6A85" w:rsidRDefault="002B6A85" w:rsidP="002B6A85">
      <w:pPr>
        <w:pStyle w:val="ListParagraph"/>
        <w:numPr>
          <w:ilvl w:val="0"/>
          <w:numId w:val="49"/>
        </w:numPr>
        <w:spacing w:after="0"/>
        <w:rPr>
          <w:rFonts w:asciiTheme="majorHAnsi" w:hAnsiTheme="majorHAnsi" w:cstheme="majorHAnsi"/>
        </w:rPr>
      </w:pPr>
      <w:r w:rsidRPr="002B6A85">
        <w:rPr>
          <w:rFonts w:asciiTheme="majorHAnsi" w:hAnsiTheme="majorHAnsi" w:cstheme="majorHAnsi"/>
        </w:rPr>
        <w:t>Event will move to the lawn following lessons learned from last year’s pier location.</w:t>
      </w:r>
    </w:p>
    <w:p w14:paraId="7A850260" w14:textId="77777777" w:rsidR="002B6A85" w:rsidRPr="002B6A85" w:rsidRDefault="002B6A85" w:rsidP="002B6A85">
      <w:pPr>
        <w:pStyle w:val="ListParagraph"/>
        <w:numPr>
          <w:ilvl w:val="0"/>
          <w:numId w:val="49"/>
        </w:numPr>
        <w:spacing w:after="0"/>
        <w:rPr>
          <w:rFonts w:asciiTheme="majorHAnsi" w:hAnsiTheme="majorHAnsi" w:cstheme="majorHAnsi"/>
        </w:rPr>
      </w:pPr>
      <w:r w:rsidRPr="002B6A85">
        <w:rPr>
          <w:rFonts w:asciiTheme="majorHAnsi" w:hAnsiTheme="majorHAnsi" w:cstheme="majorHAnsi"/>
        </w:rPr>
        <w:t>Admission will be charged to offset lawn repair costs.</w:t>
      </w:r>
    </w:p>
    <w:p w14:paraId="5BB919C7" w14:textId="77777777" w:rsidR="002B6A85" w:rsidRPr="002B6A85" w:rsidRDefault="002B6A85" w:rsidP="002B6A85">
      <w:pPr>
        <w:pStyle w:val="ListParagraph"/>
        <w:numPr>
          <w:ilvl w:val="0"/>
          <w:numId w:val="49"/>
        </w:numPr>
        <w:spacing w:after="0"/>
        <w:rPr>
          <w:rFonts w:asciiTheme="majorHAnsi" w:hAnsiTheme="majorHAnsi" w:cstheme="majorHAnsi"/>
        </w:rPr>
      </w:pPr>
      <w:r w:rsidRPr="002B6A85">
        <w:rPr>
          <w:rFonts w:asciiTheme="majorHAnsi" w:hAnsiTheme="majorHAnsi" w:cstheme="majorHAnsi"/>
        </w:rPr>
        <w:t xml:space="preserve">This will also serve as a test to assess whether attendance is driven by the festival itself </w:t>
      </w:r>
      <w:proofErr w:type="gramStart"/>
      <w:r w:rsidRPr="002B6A85">
        <w:rPr>
          <w:rFonts w:asciiTheme="majorHAnsi" w:hAnsiTheme="majorHAnsi" w:cstheme="majorHAnsi"/>
        </w:rPr>
        <w:t>or</w:t>
      </w:r>
      <w:proofErr w:type="gramEnd"/>
      <w:r w:rsidRPr="002B6A85">
        <w:rPr>
          <w:rFonts w:asciiTheme="majorHAnsi" w:hAnsiTheme="majorHAnsi" w:cstheme="majorHAnsi"/>
        </w:rPr>
        <w:t xml:space="preserve"> nearby restaurant activity.</w:t>
      </w:r>
    </w:p>
    <w:p w14:paraId="671EDFB3" w14:textId="5894A335" w:rsidR="002B6A85" w:rsidRPr="002B6A85" w:rsidRDefault="002B6A85" w:rsidP="002B6A85">
      <w:pPr>
        <w:spacing w:after="0"/>
        <w:ind w:left="2160"/>
        <w:rPr>
          <w:rFonts w:asciiTheme="majorHAnsi" w:hAnsiTheme="majorHAnsi" w:cstheme="majorHAnsi"/>
        </w:rPr>
      </w:pPr>
    </w:p>
    <w:p w14:paraId="2678D243" w14:textId="77777777"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Operating Budget Overview</w:t>
      </w:r>
    </w:p>
    <w:p w14:paraId="04270DF7" w14:textId="77777777" w:rsidR="002B6A85" w:rsidRPr="002B6A85" w:rsidRDefault="002B6A85" w:rsidP="002B6A85">
      <w:pPr>
        <w:pStyle w:val="ListParagraph"/>
        <w:numPr>
          <w:ilvl w:val="0"/>
          <w:numId w:val="50"/>
        </w:numPr>
        <w:spacing w:after="0"/>
        <w:rPr>
          <w:rFonts w:asciiTheme="majorHAnsi" w:hAnsiTheme="majorHAnsi" w:cstheme="majorHAnsi"/>
        </w:rPr>
      </w:pPr>
      <w:r w:rsidRPr="002B6A85">
        <w:rPr>
          <w:rFonts w:asciiTheme="majorHAnsi" w:hAnsiTheme="majorHAnsi" w:cstheme="majorHAnsi"/>
        </w:rPr>
        <w:t>The fiscal year runs from July 1 through June 30.</w:t>
      </w:r>
    </w:p>
    <w:p w14:paraId="6318D7F2" w14:textId="384F5A37" w:rsidR="002B6A85" w:rsidRPr="002B6A85" w:rsidRDefault="002B6A85" w:rsidP="002B6A85">
      <w:pPr>
        <w:pStyle w:val="ListParagraph"/>
        <w:numPr>
          <w:ilvl w:val="0"/>
          <w:numId w:val="50"/>
        </w:numPr>
        <w:spacing w:after="0"/>
        <w:rPr>
          <w:rFonts w:asciiTheme="majorHAnsi" w:hAnsiTheme="majorHAnsi" w:cstheme="majorHAnsi"/>
        </w:rPr>
      </w:pPr>
      <w:r w:rsidRPr="002B6A85">
        <w:rPr>
          <w:rFonts w:asciiTheme="majorHAnsi" w:hAnsiTheme="majorHAnsi" w:cstheme="majorHAnsi"/>
        </w:rPr>
        <w:t>The board reviewed the first four months of actuals.</w:t>
      </w:r>
    </w:p>
    <w:p w14:paraId="34C05B4F" w14:textId="77777777" w:rsidR="002B6A85" w:rsidRPr="002B6A85" w:rsidRDefault="002B6A85" w:rsidP="002B6A85">
      <w:pPr>
        <w:pStyle w:val="ListParagraph"/>
        <w:numPr>
          <w:ilvl w:val="0"/>
          <w:numId w:val="51"/>
        </w:numPr>
        <w:spacing w:after="0"/>
        <w:rPr>
          <w:rFonts w:asciiTheme="majorHAnsi" w:hAnsiTheme="majorHAnsi" w:cstheme="majorHAnsi"/>
        </w:rPr>
      </w:pPr>
      <w:r w:rsidRPr="002B6A85">
        <w:rPr>
          <w:rFonts w:asciiTheme="majorHAnsi" w:hAnsiTheme="majorHAnsi" w:cstheme="majorHAnsi"/>
        </w:rPr>
        <w:t>Areas to monitor include community event spending, though these are expected to net out financially.</w:t>
      </w:r>
    </w:p>
    <w:p w14:paraId="527BC395" w14:textId="77777777" w:rsidR="002B6A85" w:rsidRPr="002B6A85" w:rsidRDefault="002B6A85" w:rsidP="002B6A85">
      <w:pPr>
        <w:pStyle w:val="ListParagraph"/>
        <w:numPr>
          <w:ilvl w:val="0"/>
          <w:numId w:val="51"/>
        </w:numPr>
        <w:spacing w:after="0"/>
        <w:rPr>
          <w:rFonts w:asciiTheme="majorHAnsi" w:hAnsiTheme="majorHAnsi" w:cstheme="majorHAnsi"/>
        </w:rPr>
      </w:pPr>
      <w:r w:rsidRPr="002B6A85">
        <w:rPr>
          <w:rFonts w:asciiTheme="majorHAnsi" w:hAnsiTheme="majorHAnsi" w:cstheme="majorHAnsi"/>
        </w:rPr>
        <w:t>As the BID expands—with additional buildings coming online and being assessed—the operating budget will increase. This growth will allow the BID to absorb costs currently covered by property ownership, such as security.</w:t>
      </w:r>
    </w:p>
    <w:p w14:paraId="52372852" w14:textId="77777777" w:rsidR="002B6A85" w:rsidRPr="002B6A85" w:rsidRDefault="002B6A85" w:rsidP="002B6A85">
      <w:pPr>
        <w:pStyle w:val="ListParagraph"/>
        <w:numPr>
          <w:ilvl w:val="0"/>
          <w:numId w:val="51"/>
        </w:numPr>
        <w:spacing w:after="0"/>
        <w:rPr>
          <w:rFonts w:asciiTheme="majorHAnsi" w:hAnsiTheme="majorHAnsi" w:cstheme="majorHAnsi"/>
        </w:rPr>
      </w:pPr>
      <w:r w:rsidRPr="002B6A85">
        <w:rPr>
          <w:rFonts w:asciiTheme="majorHAnsi" w:hAnsiTheme="majorHAnsi" w:cstheme="majorHAnsi"/>
        </w:rPr>
        <w:t>As of December, 46% of the total budget has been spent. The BID is in strong financial position and on track for the fiscal year.</w:t>
      </w:r>
    </w:p>
    <w:p w14:paraId="41EB8508" w14:textId="77777777" w:rsidR="002B6A85" w:rsidRPr="002B6A85" w:rsidRDefault="002B6A85" w:rsidP="002B6A85">
      <w:pPr>
        <w:spacing w:after="0"/>
        <w:rPr>
          <w:rFonts w:asciiTheme="majorHAnsi" w:hAnsiTheme="majorHAnsi" w:cstheme="majorHAnsi"/>
        </w:rPr>
      </w:pPr>
    </w:p>
    <w:p w14:paraId="703ADD94" w14:textId="22B2D6EA" w:rsidR="002B6A85" w:rsidRPr="002B6A85" w:rsidRDefault="002B6A85" w:rsidP="002B6A85">
      <w:pPr>
        <w:spacing w:after="0"/>
        <w:rPr>
          <w:rFonts w:asciiTheme="majorHAnsi" w:hAnsiTheme="majorHAnsi" w:cstheme="majorHAnsi"/>
          <w:b/>
          <w:bCs/>
        </w:rPr>
      </w:pPr>
      <w:r w:rsidRPr="002B6A85">
        <w:rPr>
          <w:rFonts w:asciiTheme="majorHAnsi" w:hAnsiTheme="majorHAnsi" w:cstheme="majorHAnsi"/>
          <w:b/>
          <w:bCs/>
        </w:rPr>
        <w:t>Comment and Announcements</w:t>
      </w:r>
    </w:p>
    <w:p w14:paraId="1D535A93" w14:textId="77777777" w:rsidR="002B6A85" w:rsidRPr="002B6A85" w:rsidRDefault="002B6A85" w:rsidP="002B6A85">
      <w:pPr>
        <w:numPr>
          <w:ilvl w:val="0"/>
          <w:numId w:val="30"/>
        </w:numPr>
        <w:spacing w:after="0"/>
        <w:rPr>
          <w:rFonts w:asciiTheme="majorHAnsi" w:hAnsiTheme="majorHAnsi" w:cstheme="majorHAnsi"/>
        </w:rPr>
      </w:pPr>
      <w:r w:rsidRPr="002B6A85">
        <w:rPr>
          <w:rFonts w:asciiTheme="majorHAnsi" w:hAnsiTheme="majorHAnsi" w:cstheme="majorHAnsi"/>
        </w:rPr>
        <w:t xml:space="preserve">Thank you for holiday </w:t>
      </w:r>
      <w:proofErr w:type="gramStart"/>
      <w:r w:rsidRPr="002B6A85">
        <w:rPr>
          <w:rFonts w:asciiTheme="majorHAnsi" w:hAnsiTheme="majorHAnsi" w:cstheme="majorHAnsi"/>
        </w:rPr>
        <w:t>cheer</w:t>
      </w:r>
      <w:proofErr w:type="gramEnd"/>
      <w:r w:rsidRPr="002B6A85">
        <w:rPr>
          <w:rFonts w:asciiTheme="majorHAnsi" w:hAnsiTheme="majorHAnsi" w:cstheme="majorHAnsi"/>
        </w:rPr>
        <w:t xml:space="preserve"> throughout the project</w:t>
      </w:r>
    </w:p>
    <w:p w14:paraId="11FF3124" w14:textId="77777777" w:rsidR="00B8342D" w:rsidRPr="002B6A85" w:rsidRDefault="00B8342D" w:rsidP="00B8342D">
      <w:pPr>
        <w:spacing w:after="0"/>
        <w:rPr>
          <w:rFonts w:asciiTheme="majorHAnsi" w:hAnsiTheme="majorHAnsi" w:cstheme="majorHAnsi"/>
        </w:rPr>
      </w:pPr>
    </w:p>
    <w:p w14:paraId="56CD6C8F" w14:textId="0F79607D" w:rsidR="5A158389" w:rsidRPr="002B6A85" w:rsidRDefault="0679CE52" w:rsidP="00B8342D">
      <w:pPr>
        <w:pStyle w:val="NoSpacing"/>
        <w:rPr>
          <w:rFonts w:asciiTheme="majorHAnsi" w:hAnsiTheme="majorHAnsi" w:cstheme="majorHAnsi"/>
          <w:b/>
          <w:bCs/>
        </w:rPr>
      </w:pPr>
      <w:r w:rsidRPr="002B6A85">
        <w:rPr>
          <w:rFonts w:asciiTheme="majorHAnsi" w:hAnsiTheme="majorHAnsi" w:cstheme="majorHAnsi"/>
          <w:b/>
          <w:bCs/>
        </w:rPr>
        <w:t>Adjournment</w:t>
      </w:r>
    </w:p>
    <w:p w14:paraId="318AC349" w14:textId="5A82CDFE" w:rsidR="0679CE52" w:rsidRPr="002B6A85" w:rsidRDefault="0679CE52" w:rsidP="00B8342D">
      <w:pPr>
        <w:pStyle w:val="ListParagraph"/>
        <w:numPr>
          <w:ilvl w:val="0"/>
          <w:numId w:val="1"/>
        </w:numPr>
        <w:spacing w:after="0"/>
        <w:rPr>
          <w:rFonts w:asciiTheme="majorHAnsi" w:eastAsia="Calibri Light" w:hAnsiTheme="majorHAnsi" w:cstheme="majorHAnsi"/>
        </w:rPr>
      </w:pPr>
      <w:r w:rsidRPr="002B6A85">
        <w:rPr>
          <w:rFonts w:asciiTheme="majorHAnsi" w:eastAsia="Calibri Light" w:hAnsiTheme="majorHAnsi" w:cstheme="majorHAnsi"/>
        </w:rPr>
        <w:t>Motion to adjourn</w:t>
      </w:r>
      <w:r w:rsidR="1A4907F2" w:rsidRPr="002B6A85">
        <w:rPr>
          <w:rFonts w:asciiTheme="majorHAnsi" w:eastAsia="Calibri Light" w:hAnsiTheme="majorHAnsi" w:cstheme="majorHAnsi"/>
        </w:rPr>
        <w:t xml:space="preserve"> by </w:t>
      </w:r>
      <w:r w:rsidR="002B6A85" w:rsidRPr="002B6A85">
        <w:rPr>
          <w:rFonts w:asciiTheme="majorHAnsi" w:eastAsia="Calibri Light" w:hAnsiTheme="majorHAnsi" w:cstheme="majorHAnsi"/>
        </w:rPr>
        <w:t>Jennifer Hearn</w:t>
      </w:r>
      <w:r w:rsidR="1A4907F2" w:rsidRPr="002B6A85">
        <w:rPr>
          <w:rFonts w:asciiTheme="majorHAnsi" w:eastAsia="Calibri Light" w:hAnsiTheme="majorHAnsi" w:cstheme="majorHAnsi"/>
        </w:rPr>
        <w:t xml:space="preserve">, seconded by </w:t>
      </w:r>
      <w:r w:rsidR="002B6A85" w:rsidRPr="002B6A85">
        <w:rPr>
          <w:rFonts w:asciiTheme="majorHAnsi" w:eastAsia="Calibri Light" w:hAnsiTheme="majorHAnsi" w:cstheme="majorHAnsi"/>
        </w:rPr>
        <w:t>Carly Eutlser</w:t>
      </w:r>
      <w:r w:rsidRPr="002B6A85">
        <w:rPr>
          <w:rFonts w:asciiTheme="majorHAnsi" w:eastAsia="Calibri Light" w:hAnsiTheme="majorHAnsi" w:cstheme="majorHAnsi"/>
        </w:rPr>
        <w:t>: Approved unanimously.</w:t>
      </w:r>
    </w:p>
    <w:p w14:paraId="59365B9B" w14:textId="62588C23" w:rsidR="0679CE52" w:rsidRPr="002B6A85" w:rsidRDefault="0679CE52" w:rsidP="00B8342D">
      <w:pPr>
        <w:pStyle w:val="ListParagraph"/>
        <w:numPr>
          <w:ilvl w:val="0"/>
          <w:numId w:val="1"/>
        </w:numPr>
        <w:spacing w:after="0"/>
        <w:rPr>
          <w:rFonts w:asciiTheme="majorHAnsi" w:eastAsia="Calibri Light" w:hAnsiTheme="majorHAnsi" w:cstheme="majorHAnsi"/>
        </w:rPr>
      </w:pPr>
      <w:r w:rsidRPr="002B6A85">
        <w:rPr>
          <w:rFonts w:asciiTheme="majorHAnsi" w:eastAsia="Calibri Light" w:hAnsiTheme="majorHAnsi" w:cstheme="majorHAnsi"/>
        </w:rPr>
        <w:t>Meeting adjourned at 10:</w:t>
      </w:r>
      <w:r w:rsidR="00B8342D" w:rsidRPr="002B6A85">
        <w:rPr>
          <w:rFonts w:asciiTheme="majorHAnsi" w:eastAsia="Calibri Light" w:hAnsiTheme="majorHAnsi" w:cstheme="majorHAnsi"/>
        </w:rPr>
        <w:t>22</w:t>
      </w:r>
      <w:r w:rsidRPr="002B6A85">
        <w:rPr>
          <w:rFonts w:asciiTheme="majorHAnsi" w:eastAsia="Calibri Light" w:hAnsiTheme="majorHAnsi" w:cstheme="majorHAnsi"/>
        </w:rPr>
        <w:t xml:space="preserve"> AM.</w:t>
      </w:r>
      <w:r w:rsidRPr="002B6A85">
        <w:rPr>
          <w:rFonts w:asciiTheme="majorHAnsi" w:hAnsiTheme="majorHAnsi" w:cstheme="majorHAnsi"/>
        </w:rPr>
        <w:tab/>
      </w:r>
    </w:p>
    <w:sectPr w:rsidR="0679CE52" w:rsidRPr="002B6A85" w:rsidSect="00A577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418A" w14:textId="77777777" w:rsidR="00DE6D5F" w:rsidRDefault="00DE6D5F" w:rsidP="00A57767">
      <w:pPr>
        <w:spacing w:after="0" w:line="240" w:lineRule="auto"/>
      </w:pPr>
      <w:r>
        <w:separator/>
      </w:r>
    </w:p>
  </w:endnote>
  <w:endnote w:type="continuationSeparator" w:id="0">
    <w:p w14:paraId="4EFB8A28" w14:textId="77777777" w:rsidR="00DE6D5F" w:rsidRDefault="00DE6D5F" w:rsidP="00A5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68E8" w14:textId="77777777" w:rsidR="00DE6D5F" w:rsidRDefault="00DE6D5F" w:rsidP="00A57767">
      <w:pPr>
        <w:spacing w:after="0" w:line="240" w:lineRule="auto"/>
      </w:pPr>
      <w:r>
        <w:separator/>
      </w:r>
    </w:p>
  </w:footnote>
  <w:footnote w:type="continuationSeparator" w:id="0">
    <w:p w14:paraId="4787A3F9" w14:textId="77777777" w:rsidR="00DE6D5F" w:rsidRDefault="00DE6D5F" w:rsidP="00A5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18A7" w14:textId="58EADEAE" w:rsidR="00A57767" w:rsidRDefault="00A57767" w:rsidP="00A57767">
    <w:pPr>
      <w:pStyle w:val="Header"/>
      <w:jc w:val="center"/>
    </w:pPr>
    <w:r>
      <w:rPr>
        <w:noProof/>
      </w:rPr>
      <w:drawing>
        <wp:inline distT="0" distB="0" distL="0" distR="0" wp14:anchorId="71C4B48D" wp14:editId="6121B9C4">
          <wp:extent cx="1581150" cy="775203"/>
          <wp:effectExtent l="0" t="0" r="0" b="0"/>
          <wp:docPr id="71889062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9062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02348" cy="785596"/>
                  </a:xfrm>
                  <a:prstGeom prst="rect">
                    <a:avLst/>
                  </a:prstGeom>
                </pic:spPr>
              </pic:pic>
            </a:graphicData>
          </a:graphic>
        </wp:inline>
      </w:drawing>
    </w:r>
  </w:p>
  <w:p w14:paraId="13636F90" w14:textId="77777777" w:rsidR="00A57767" w:rsidRDefault="00A5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4CC"/>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6766"/>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D2565"/>
    <w:multiLevelType w:val="multilevel"/>
    <w:tmpl w:val="A268EF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E4268F"/>
    <w:multiLevelType w:val="hybridMultilevel"/>
    <w:tmpl w:val="6826D142"/>
    <w:lvl w:ilvl="0" w:tplc="81A8964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C44C5"/>
    <w:multiLevelType w:val="multilevel"/>
    <w:tmpl w:val="FFE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340AC"/>
    <w:multiLevelType w:val="hybridMultilevel"/>
    <w:tmpl w:val="D28C0668"/>
    <w:lvl w:ilvl="0" w:tplc="429E1224">
      <w:start w:val="1"/>
      <w:numFmt w:val="bullet"/>
      <w:lvlText w:val=""/>
      <w:lvlJc w:val="left"/>
      <w:pPr>
        <w:ind w:left="720" w:hanging="360"/>
      </w:pPr>
      <w:rPr>
        <w:rFonts w:ascii="Symbol" w:hAnsi="Symbol" w:hint="default"/>
      </w:rPr>
    </w:lvl>
    <w:lvl w:ilvl="1" w:tplc="74C06560">
      <w:start w:val="1"/>
      <w:numFmt w:val="bullet"/>
      <w:lvlText w:val="o"/>
      <w:lvlJc w:val="left"/>
      <w:pPr>
        <w:ind w:left="1440" w:hanging="360"/>
      </w:pPr>
      <w:rPr>
        <w:rFonts w:ascii="Courier New" w:hAnsi="Courier New" w:hint="default"/>
      </w:rPr>
    </w:lvl>
    <w:lvl w:ilvl="2" w:tplc="865040EC">
      <w:start w:val="1"/>
      <w:numFmt w:val="bullet"/>
      <w:lvlText w:val=""/>
      <w:lvlJc w:val="left"/>
      <w:pPr>
        <w:ind w:left="2160" w:hanging="360"/>
      </w:pPr>
      <w:rPr>
        <w:rFonts w:ascii="Wingdings" w:hAnsi="Wingdings" w:hint="default"/>
      </w:rPr>
    </w:lvl>
    <w:lvl w:ilvl="3" w:tplc="EE7003D8">
      <w:start w:val="1"/>
      <w:numFmt w:val="bullet"/>
      <w:lvlText w:val=""/>
      <w:lvlJc w:val="left"/>
      <w:pPr>
        <w:ind w:left="2880" w:hanging="360"/>
      </w:pPr>
      <w:rPr>
        <w:rFonts w:ascii="Symbol" w:hAnsi="Symbol" w:hint="default"/>
      </w:rPr>
    </w:lvl>
    <w:lvl w:ilvl="4" w:tplc="EF204938">
      <w:start w:val="1"/>
      <w:numFmt w:val="bullet"/>
      <w:lvlText w:val="o"/>
      <w:lvlJc w:val="left"/>
      <w:pPr>
        <w:ind w:left="3600" w:hanging="360"/>
      </w:pPr>
      <w:rPr>
        <w:rFonts w:ascii="Courier New" w:hAnsi="Courier New" w:hint="default"/>
      </w:rPr>
    </w:lvl>
    <w:lvl w:ilvl="5" w:tplc="374A6C74">
      <w:start w:val="1"/>
      <w:numFmt w:val="bullet"/>
      <w:lvlText w:val=""/>
      <w:lvlJc w:val="left"/>
      <w:pPr>
        <w:ind w:left="4320" w:hanging="360"/>
      </w:pPr>
      <w:rPr>
        <w:rFonts w:ascii="Wingdings" w:hAnsi="Wingdings" w:hint="default"/>
      </w:rPr>
    </w:lvl>
    <w:lvl w:ilvl="6" w:tplc="38568798">
      <w:start w:val="1"/>
      <w:numFmt w:val="bullet"/>
      <w:lvlText w:val=""/>
      <w:lvlJc w:val="left"/>
      <w:pPr>
        <w:ind w:left="5040" w:hanging="360"/>
      </w:pPr>
      <w:rPr>
        <w:rFonts w:ascii="Symbol" w:hAnsi="Symbol" w:hint="default"/>
      </w:rPr>
    </w:lvl>
    <w:lvl w:ilvl="7" w:tplc="3AFAE27C">
      <w:start w:val="1"/>
      <w:numFmt w:val="bullet"/>
      <w:lvlText w:val="o"/>
      <w:lvlJc w:val="left"/>
      <w:pPr>
        <w:ind w:left="5760" w:hanging="360"/>
      </w:pPr>
      <w:rPr>
        <w:rFonts w:ascii="Courier New" w:hAnsi="Courier New" w:hint="default"/>
      </w:rPr>
    </w:lvl>
    <w:lvl w:ilvl="8" w:tplc="41E8F12C">
      <w:start w:val="1"/>
      <w:numFmt w:val="bullet"/>
      <w:lvlText w:val=""/>
      <w:lvlJc w:val="left"/>
      <w:pPr>
        <w:ind w:left="6480" w:hanging="360"/>
      </w:pPr>
      <w:rPr>
        <w:rFonts w:ascii="Wingdings" w:hAnsi="Wingdings" w:hint="default"/>
      </w:rPr>
    </w:lvl>
  </w:abstractNum>
  <w:abstractNum w:abstractNumId="6" w15:restartNumberingAfterBreak="0">
    <w:nsid w:val="0A0B6EA5"/>
    <w:multiLevelType w:val="multilevel"/>
    <w:tmpl w:val="D8B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37424"/>
    <w:multiLevelType w:val="hybridMultilevel"/>
    <w:tmpl w:val="D766F3EC"/>
    <w:lvl w:ilvl="0" w:tplc="5024CAE4">
      <w:start w:val="1"/>
      <w:numFmt w:val="bullet"/>
      <w:lvlText w:val=""/>
      <w:lvlJc w:val="left"/>
      <w:pPr>
        <w:ind w:left="720" w:hanging="360"/>
      </w:pPr>
      <w:rPr>
        <w:rFonts w:ascii="Symbol" w:hAnsi="Symbol" w:hint="default"/>
      </w:rPr>
    </w:lvl>
    <w:lvl w:ilvl="1" w:tplc="15CA3DC4">
      <w:start w:val="1"/>
      <w:numFmt w:val="bullet"/>
      <w:lvlText w:val="o"/>
      <w:lvlJc w:val="left"/>
      <w:pPr>
        <w:ind w:left="1440" w:hanging="360"/>
      </w:pPr>
      <w:rPr>
        <w:rFonts w:ascii="Courier New" w:hAnsi="Courier New" w:hint="default"/>
      </w:rPr>
    </w:lvl>
    <w:lvl w:ilvl="2" w:tplc="1160D976">
      <w:start w:val="1"/>
      <w:numFmt w:val="bullet"/>
      <w:lvlText w:val=""/>
      <w:lvlJc w:val="left"/>
      <w:pPr>
        <w:ind w:left="2160" w:hanging="360"/>
      </w:pPr>
      <w:rPr>
        <w:rFonts w:ascii="Wingdings" w:hAnsi="Wingdings" w:hint="default"/>
      </w:rPr>
    </w:lvl>
    <w:lvl w:ilvl="3" w:tplc="3036D64E">
      <w:start w:val="1"/>
      <w:numFmt w:val="bullet"/>
      <w:lvlText w:val=""/>
      <w:lvlJc w:val="left"/>
      <w:pPr>
        <w:ind w:left="2880" w:hanging="360"/>
      </w:pPr>
      <w:rPr>
        <w:rFonts w:ascii="Symbol" w:hAnsi="Symbol" w:hint="default"/>
      </w:rPr>
    </w:lvl>
    <w:lvl w:ilvl="4" w:tplc="2A66DF3A">
      <w:start w:val="1"/>
      <w:numFmt w:val="bullet"/>
      <w:lvlText w:val="o"/>
      <w:lvlJc w:val="left"/>
      <w:pPr>
        <w:ind w:left="3600" w:hanging="360"/>
      </w:pPr>
      <w:rPr>
        <w:rFonts w:ascii="Courier New" w:hAnsi="Courier New" w:hint="default"/>
      </w:rPr>
    </w:lvl>
    <w:lvl w:ilvl="5" w:tplc="5720DA8C">
      <w:start w:val="1"/>
      <w:numFmt w:val="bullet"/>
      <w:lvlText w:val=""/>
      <w:lvlJc w:val="left"/>
      <w:pPr>
        <w:ind w:left="4320" w:hanging="360"/>
      </w:pPr>
      <w:rPr>
        <w:rFonts w:ascii="Wingdings" w:hAnsi="Wingdings" w:hint="default"/>
      </w:rPr>
    </w:lvl>
    <w:lvl w:ilvl="6" w:tplc="B8A6589A">
      <w:start w:val="1"/>
      <w:numFmt w:val="bullet"/>
      <w:lvlText w:val=""/>
      <w:lvlJc w:val="left"/>
      <w:pPr>
        <w:ind w:left="5040" w:hanging="360"/>
      </w:pPr>
      <w:rPr>
        <w:rFonts w:ascii="Symbol" w:hAnsi="Symbol" w:hint="default"/>
      </w:rPr>
    </w:lvl>
    <w:lvl w:ilvl="7" w:tplc="7298B920">
      <w:start w:val="1"/>
      <w:numFmt w:val="bullet"/>
      <w:lvlText w:val="o"/>
      <w:lvlJc w:val="left"/>
      <w:pPr>
        <w:ind w:left="5760" w:hanging="360"/>
      </w:pPr>
      <w:rPr>
        <w:rFonts w:ascii="Courier New" w:hAnsi="Courier New" w:hint="default"/>
      </w:rPr>
    </w:lvl>
    <w:lvl w:ilvl="8" w:tplc="884065D4">
      <w:start w:val="1"/>
      <w:numFmt w:val="bullet"/>
      <w:lvlText w:val=""/>
      <w:lvlJc w:val="left"/>
      <w:pPr>
        <w:ind w:left="6480" w:hanging="360"/>
      </w:pPr>
      <w:rPr>
        <w:rFonts w:ascii="Wingdings" w:hAnsi="Wingdings" w:hint="default"/>
      </w:rPr>
    </w:lvl>
  </w:abstractNum>
  <w:abstractNum w:abstractNumId="8" w15:restartNumberingAfterBreak="0">
    <w:nsid w:val="14B3337B"/>
    <w:multiLevelType w:val="hybridMultilevel"/>
    <w:tmpl w:val="E9CE12B6"/>
    <w:lvl w:ilvl="0" w:tplc="0D32A49A">
      <w:start w:val="1"/>
      <w:numFmt w:val="bullet"/>
      <w:lvlText w:val=""/>
      <w:lvlJc w:val="left"/>
      <w:pPr>
        <w:ind w:left="720" w:hanging="360"/>
      </w:pPr>
      <w:rPr>
        <w:rFonts w:ascii="Symbol" w:hAnsi="Symbol" w:hint="default"/>
      </w:rPr>
    </w:lvl>
    <w:lvl w:ilvl="1" w:tplc="4218167C">
      <w:start w:val="1"/>
      <w:numFmt w:val="bullet"/>
      <w:lvlText w:val="o"/>
      <w:lvlJc w:val="left"/>
      <w:pPr>
        <w:ind w:left="1440" w:hanging="360"/>
      </w:pPr>
      <w:rPr>
        <w:rFonts w:ascii="Courier New" w:hAnsi="Courier New" w:hint="default"/>
      </w:rPr>
    </w:lvl>
    <w:lvl w:ilvl="2" w:tplc="043264E0">
      <w:start w:val="1"/>
      <w:numFmt w:val="bullet"/>
      <w:lvlText w:val=""/>
      <w:lvlJc w:val="left"/>
      <w:pPr>
        <w:ind w:left="2160" w:hanging="360"/>
      </w:pPr>
      <w:rPr>
        <w:rFonts w:ascii="Wingdings" w:hAnsi="Wingdings" w:hint="default"/>
      </w:rPr>
    </w:lvl>
    <w:lvl w:ilvl="3" w:tplc="629206D2">
      <w:start w:val="1"/>
      <w:numFmt w:val="bullet"/>
      <w:lvlText w:val=""/>
      <w:lvlJc w:val="left"/>
      <w:pPr>
        <w:ind w:left="2880" w:hanging="360"/>
      </w:pPr>
      <w:rPr>
        <w:rFonts w:ascii="Symbol" w:hAnsi="Symbol" w:hint="default"/>
      </w:rPr>
    </w:lvl>
    <w:lvl w:ilvl="4" w:tplc="137822EA">
      <w:start w:val="1"/>
      <w:numFmt w:val="bullet"/>
      <w:lvlText w:val="o"/>
      <w:lvlJc w:val="left"/>
      <w:pPr>
        <w:ind w:left="3600" w:hanging="360"/>
      </w:pPr>
      <w:rPr>
        <w:rFonts w:ascii="Courier New" w:hAnsi="Courier New" w:hint="default"/>
      </w:rPr>
    </w:lvl>
    <w:lvl w:ilvl="5" w:tplc="C6C402F2">
      <w:start w:val="1"/>
      <w:numFmt w:val="bullet"/>
      <w:lvlText w:val=""/>
      <w:lvlJc w:val="left"/>
      <w:pPr>
        <w:ind w:left="4320" w:hanging="360"/>
      </w:pPr>
      <w:rPr>
        <w:rFonts w:ascii="Wingdings" w:hAnsi="Wingdings" w:hint="default"/>
      </w:rPr>
    </w:lvl>
    <w:lvl w:ilvl="6" w:tplc="5FACAB40">
      <w:start w:val="1"/>
      <w:numFmt w:val="bullet"/>
      <w:lvlText w:val=""/>
      <w:lvlJc w:val="left"/>
      <w:pPr>
        <w:ind w:left="5040" w:hanging="360"/>
      </w:pPr>
      <w:rPr>
        <w:rFonts w:ascii="Symbol" w:hAnsi="Symbol" w:hint="default"/>
      </w:rPr>
    </w:lvl>
    <w:lvl w:ilvl="7" w:tplc="6A722C22">
      <w:start w:val="1"/>
      <w:numFmt w:val="bullet"/>
      <w:lvlText w:val="o"/>
      <w:lvlJc w:val="left"/>
      <w:pPr>
        <w:ind w:left="5760" w:hanging="360"/>
      </w:pPr>
      <w:rPr>
        <w:rFonts w:ascii="Courier New" w:hAnsi="Courier New" w:hint="default"/>
      </w:rPr>
    </w:lvl>
    <w:lvl w:ilvl="8" w:tplc="8C38C18E">
      <w:start w:val="1"/>
      <w:numFmt w:val="bullet"/>
      <w:lvlText w:val=""/>
      <w:lvlJc w:val="left"/>
      <w:pPr>
        <w:ind w:left="6480" w:hanging="360"/>
      </w:pPr>
      <w:rPr>
        <w:rFonts w:ascii="Wingdings" w:hAnsi="Wingdings" w:hint="default"/>
      </w:rPr>
    </w:lvl>
  </w:abstractNum>
  <w:abstractNum w:abstractNumId="9" w15:restartNumberingAfterBreak="0">
    <w:nsid w:val="15DE118B"/>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946E8"/>
    <w:multiLevelType w:val="multilevel"/>
    <w:tmpl w:val="F562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6246B"/>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EC7337"/>
    <w:multiLevelType w:val="multilevel"/>
    <w:tmpl w:val="CDE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F2273"/>
    <w:multiLevelType w:val="multilevel"/>
    <w:tmpl w:val="BE1CC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57322"/>
    <w:multiLevelType w:val="multilevel"/>
    <w:tmpl w:val="7ECC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4BA6A"/>
    <w:multiLevelType w:val="hybridMultilevel"/>
    <w:tmpl w:val="E93E9800"/>
    <w:lvl w:ilvl="0" w:tplc="B712A8B2">
      <w:start w:val="1"/>
      <w:numFmt w:val="bullet"/>
      <w:lvlText w:val=""/>
      <w:lvlJc w:val="left"/>
      <w:pPr>
        <w:ind w:left="720" w:hanging="360"/>
      </w:pPr>
      <w:rPr>
        <w:rFonts w:ascii="Symbol" w:hAnsi="Symbol" w:hint="default"/>
      </w:rPr>
    </w:lvl>
    <w:lvl w:ilvl="1" w:tplc="4BAA3A74">
      <w:start w:val="1"/>
      <w:numFmt w:val="bullet"/>
      <w:lvlText w:val="o"/>
      <w:lvlJc w:val="left"/>
      <w:pPr>
        <w:ind w:left="1440" w:hanging="360"/>
      </w:pPr>
      <w:rPr>
        <w:rFonts w:ascii="Courier New" w:hAnsi="Courier New" w:hint="default"/>
      </w:rPr>
    </w:lvl>
    <w:lvl w:ilvl="2" w:tplc="01E2871C">
      <w:start w:val="1"/>
      <w:numFmt w:val="bullet"/>
      <w:lvlText w:val=""/>
      <w:lvlJc w:val="left"/>
      <w:pPr>
        <w:ind w:left="2160" w:hanging="360"/>
      </w:pPr>
      <w:rPr>
        <w:rFonts w:ascii="Wingdings" w:hAnsi="Wingdings" w:hint="default"/>
      </w:rPr>
    </w:lvl>
    <w:lvl w:ilvl="3" w:tplc="DF044F14">
      <w:start w:val="1"/>
      <w:numFmt w:val="bullet"/>
      <w:lvlText w:val=""/>
      <w:lvlJc w:val="left"/>
      <w:pPr>
        <w:ind w:left="2880" w:hanging="360"/>
      </w:pPr>
      <w:rPr>
        <w:rFonts w:ascii="Symbol" w:hAnsi="Symbol" w:hint="default"/>
      </w:rPr>
    </w:lvl>
    <w:lvl w:ilvl="4" w:tplc="2DCA2DA2">
      <w:start w:val="1"/>
      <w:numFmt w:val="bullet"/>
      <w:lvlText w:val="o"/>
      <w:lvlJc w:val="left"/>
      <w:pPr>
        <w:ind w:left="3600" w:hanging="360"/>
      </w:pPr>
      <w:rPr>
        <w:rFonts w:ascii="Courier New" w:hAnsi="Courier New" w:hint="default"/>
      </w:rPr>
    </w:lvl>
    <w:lvl w:ilvl="5" w:tplc="08D0973C">
      <w:start w:val="1"/>
      <w:numFmt w:val="bullet"/>
      <w:lvlText w:val=""/>
      <w:lvlJc w:val="left"/>
      <w:pPr>
        <w:ind w:left="4320" w:hanging="360"/>
      </w:pPr>
      <w:rPr>
        <w:rFonts w:ascii="Wingdings" w:hAnsi="Wingdings" w:hint="default"/>
      </w:rPr>
    </w:lvl>
    <w:lvl w:ilvl="6" w:tplc="3FDE95A6">
      <w:start w:val="1"/>
      <w:numFmt w:val="bullet"/>
      <w:lvlText w:val=""/>
      <w:lvlJc w:val="left"/>
      <w:pPr>
        <w:ind w:left="5040" w:hanging="360"/>
      </w:pPr>
      <w:rPr>
        <w:rFonts w:ascii="Symbol" w:hAnsi="Symbol" w:hint="default"/>
      </w:rPr>
    </w:lvl>
    <w:lvl w:ilvl="7" w:tplc="AF98CCBE">
      <w:start w:val="1"/>
      <w:numFmt w:val="bullet"/>
      <w:lvlText w:val="o"/>
      <w:lvlJc w:val="left"/>
      <w:pPr>
        <w:ind w:left="5760" w:hanging="360"/>
      </w:pPr>
      <w:rPr>
        <w:rFonts w:ascii="Courier New" w:hAnsi="Courier New" w:hint="default"/>
      </w:rPr>
    </w:lvl>
    <w:lvl w:ilvl="8" w:tplc="1B088BD0">
      <w:start w:val="1"/>
      <w:numFmt w:val="bullet"/>
      <w:lvlText w:val=""/>
      <w:lvlJc w:val="left"/>
      <w:pPr>
        <w:ind w:left="6480" w:hanging="360"/>
      </w:pPr>
      <w:rPr>
        <w:rFonts w:ascii="Wingdings" w:hAnsi="Wingdings" w:hint="default"/>
      </w:rPr>
    </w:lvl>
  </w:abstractNum>
  <w:abstractNum w:abstractNumId="16" w15:restartNumberingAfterBreak="0">
    <w:nsid w:val="2326AE2D"/>
    <w:multiLevelType w:val="hybridMultilevel"/>
    <w:tmpl w:val="08C85E18"/>
    <w:lvl w:ilvl="0" w:tplc="2A8220BC">
      <w:start w:val="1"/>
      <w:numFmt w:val="bullet"/>
      <w:lvlText w:val=""/>
      <w:lvlJc w:val="left"/>
      <w:pPr>
        <w:ind w:left="720" w:hanging="360"/>
      </w:pPr>
      <w:rPr>
        <w:rFonts w:ascii="Symbol" w:hAnsi="Symbol" w:hint="default"/>
      </w:rPr>
    </w:lvl>
    <w:lvl w:ilvl="1" w:tplc="2320D6C8">
      <w:start w:val="1"/>
      <w:numFmt w:val="bullet"/>
      <w:lvlText w:val="o"/>
      <w:lvlJc w:val="left"/>
      <w:pPr>
        <w:ind w:left="1440" w:hanging="360"/>
      </w:pPr>
      <w:rPr>
        <w:rFonts w:ascii="Courier New" w:hAnsi="Courier New" w:hint="default"/>
      </w:rPr>
    </w:lvl>
    <w:lvl w:ilvl="2" w:tplc="55A64BBC">
      <w:start w:val="1"/>
      <w:numFmt w:val="bullet"/>
      <w:lvlText w:val=""/>
      <w:lvlJc w:val="left"/>
      <w:pPr>
        <w:ind w:left="2160" w:hanging="360"/>
      </w:pPr>
      <w:rPr>
        <w:rFonts w:ascii="Wingdings" w:hAnsi="Wingdings" w:hint="default"/>
      </w:rPr>
    </w:lvl>
    <w:lvl w:ilvl="3" w:tplc="E4BA4618">
      <w:start w:val="1"/>
      <w:numFmt w:val="bullet"/>
      <w:lvlText w:val=""/>
      <w:lvlJc w:val="left"/>
      <w:pPr>
        <w:ind w:left="2880" w:hanging="360"/>
      </w:pPr>
      <w:rPr>
        <w:rFonts w:ascii="Symbol" w:hAnsi="Symbol" w:hint="default"/>
      </w:rPr>
    </w:lvl>
    <w:lvl w:ilvl="4" w:tplc="8BEC3DBA">
      <w:start w:val="1"/>
      <w:numFmt w:val="bullet"/>
      <w:lvlText w:val="o"/>
      <w:lvlJc w:val="left"/>
      <w:pPr>
        <w:ind w:left="3600" w:hanging="360"/>
      </w:pPr>
      <w:rPr>
        <w:rFonts w:ascii="Courier New" w:hAnsi="Courier New" w:hint="default"/>
      </w:rPr>
    </w:lvl>
    <w:lvl w:ilvl="5" w:tplc="740445E8">
      <w:start w:val="1"/>
      <w:numFmt w:val="bullet"/>
      <w:lvlText w:val=""/>
      <w:lvlJc w:val="left"/>
      <w:pPr>
        <w:ind w:left="4320" w:hanging="360"/>
      </w:pPr>
      <w:rPr>
        <w:rFonts w:ascii="Wingdings" w:hAnsi="Wingdings" w:hint="default"/>
      </w:rPr>
    </w:lvl>
    <w:lvl w:ilvl="6" w:tplc="64B28468">
      <w:start w:val="1"/>
      <w:numFmt w:val="bullet"/>
      <w:lvlText w:val=""/>
      <w:lvlJc w:val="left"/>
      <w:pPr>
        <w:ind w:left="5040" w:hanging="360"/>
      </w:pPr>
      <w:rPr>
        <w:rFonts w:ascii="Symbol" w:hAnsi="Symbol" w:hint="default"/>
      </w:rPr>
    </w:lvl>
    <w:lvl w:ilvl="7" w:tplc="E9226F9C">
      <w:start w:val="1"/>
      <w:numFmt w:val="bullet"/>
      <w:lvlText w:val="o"/>
      <w:lvlJc w:val="left"/>
      <w:pPr>
        <w:ind w:left="5760" w:hanging="360"/>
      </w:pPr>
      <w:rPr>
        <w:rFonts w:ascii="Courier New" w:hAnsi="Courier New" w:hint="default"/>
      </w:rPr>
    </w:lvl>
    <w:lvl w:ilvl="8" w:tplc="15165C5C">
      <w:start w:val="1"/>
      <w:numFmt w:val="bullet"/>
      <w:lvlText w:val=""/>
      <w:lvlJc w:val="left"/>
      <w:pPr>
        <w:ind w:left="6480" w:hanging="360"/>
      </w:pPr>
      <w:rPr>
        <w:rFonts w:ascii="Wingdings" w:hAnsi="Wingdings" w:hint="default"/>
      </w:rPr>
    </w:lvl>
  </w:abstractNum>
  <w:abstractNum w:abstractNumId="17" w15:restartNumberingAfterBreak="0">
    <w:nsid w:val="23D724F2"/>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77567E"/>
    <w:multiLevelType w:val="hybridMultilevel"/>
    <w:tmpl w:val="76DAE618"/>
    <w:lvl w:ilvl="0" w:tplc="A8D0C872">
      <w:start w:val="1"/>
      <w:numFmt w:val="bullet"/>
      <w:lvlText w:val=""/>
      <w:lvlJc w:val="left"/>
      <w:pPr>
        <w:ind w:left="720" w:hanging="360"/>
      </w:pPr>
      <w:rPr>
        <w:rFonts w:ascii="Symbol" w:hAnsi="Symbol" w:hint="default"/>
      </w:rPr>
    </w:lvl>
    <w:lvl w:ilvl="1" w:tplc="64A2FA9A">
      <w:start w:val="1"/>
      <w:numFmt w:val="bullet"/>
      <w:lvlText w:val="o"/>
      <w:lvlJc w:val="left"/>
      <w:pPr>
        <w:ind w:left="1440" w:hanging="360"/>
      </w:pPr>
      <w:rPr>
        <w:rFonts w:ascii="Courier New" w:hAnsi="Courier New" w:hint="default"/>
      </w:rPr>
    </w:lvl>
    <w:lvl w:ilvl="2" w:tplc="AB184346">
      <w:start w:val="1"/>
      <w:numFmt w:val="bullet"/>
      <w:lvlText w:val=""/>
      <w:lvlJc w:val="left"/>
      <w:pPr>
        <w:ind w:left="2160" w:hanging="360"/>
      </w:pPr>
      <w:rPr>
        <w:rFonts w:ascii="Wingdings" w:hAnsi="Wingdings" w:hint="default"/>
      </w:rPr>
    </w:lvl>
    <w:lvl w:ilvl="3" w:tplc="24C2898A">
      <w:start w:val="1"/>
      <w:numFmt w:val="bullet"/>
      <w:lvlText w:val=""/>
      <w:lvlJc w:val="left"/>
      <w:pPr>
        <w:ind w:left="2880" w:hanging="360"/>
      </w:pPr>
      <w:rPr>
        <w:rFonts w:ascii="Symbol" w:hAnsi="Symbol" w:hint="default"/>
      </w:rPr>
    </w:lvl>
    <w:lvl w:ilvl="4" w:tplc="D43241D6">
      <w:start w:val="1"/>
      <w:numFmt w:val="bullet"/>
      <w:lvlText w:val="o"/>
      <w:lvlJc w:val="left"/>
      <w:pPr>
        <w:ind w:left="3600" w:hanging="360"/>
      </w:pPr>
      <w:rPr>
        <w:rFonts w:ascii="Courier New" w:hAnsi="Courier New" w:hint="default"/>
      </w:rPr>
    </w:lvl>
    <w:lvl w:ilvl="5" w:tplc="3CACF580">
      <w:start w:val="1"/>
      <w:numFmt w:val="bullet"/>
      <w:lvlText w:val=""/>
      <w:lvlJc w:val="left"/>
      <w:pPr>
        <w:ind w:left="4320" w:hanging="360"/>
      </w:pPr>
      <w:rPr>
        <w:rFonts w:ascii="Wingdings" w:hAnsi="Wingdings" w:hint="default"/>
      </w:rPr>
    </w:lvl>
    <w:lvl w:ilvl="6" w:tplc="DF6EF832">
      <w:start w:val="1"/>
      <w:numFmt w:val="bullet"/>
      <w:lvlText w:val=""/>
      <w:lvlJc w:val="left"/>
      <w:pPr>
        <w:ind w:left="5040" w:hanging="360"/>
      </w:pPr>
      <w:rPr>
        <w:rFonts w:ascii="Symbol" w:hAnsi="Symbol" w:hint="default"/>
      </w:rPr>
    </w:lvl>
    <w:lvl w:ilvl="7" w:tplc="30823E82">
      <w:start w:val="1"/>
      <w:numFmt w:val="bullet"/>
      <w:lvlText w:val="o"/>
      <w:lvlJc w:val="left"/>
      <w:pPr>
        <w:ind w:left="5760" w:hanging="360"/>
      </w:pPr>
      <w:rPr>
        <w:rFonts w:ascii="Courier New" w:hAnsi="Courier New" w:hint="default"/>
      </w:rPr>
    </w:lvl>
    <w:lvl w:ilvl="8" w:tplc="6DDADD8A">
      <w:start w:val="1"/>
      <w:numFmt w:val="bullet"/>
      <w:lvlText w:val=""/>
      <w:lvlJc w:val="left"/>
      <w:pPr>
        <w:ind w:left="6480" w:hanging="360"/>
      </w:pPr>
      <w:rPr>
        <w:rFonts w:ascii="Wingdings" w:hAnsi="Wingdings" w:hint="default"/>
      </w:rPr>
    </w:lvl>
  </w:abstractNum>
  <w:abstractNum w:abstractNumId="19" w15:restartNumberingAfterBreak="0">
    <w:nsid w:val="281B472D"/>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25F1D2"/>
    <w:multiLevelType w:val="hybridMultilevel"/>
    <w:tmpl w:val="6E4CB50E"/>
    <w:lvl w:ilvl="0" w:tplc="87B23DB0">
      <w:start w:val="1"/>
      <w:numFmt w:val="bullet"/>
      <w:lvlText w:val=""/>
      <w:lvlJc w:val="left"/>
      <w:pPr>
        <w:ind w:left="720" w:hanging="360"/>
      </w:pPr>
      <w:rPr>
        <w:rFonts w:ascii="Symbol" w:hAnsi="Symbol" w:hint="default"/>
      </w:rPr>
    </w:lvl>
    <w:lvl w:ilvl="1" w:tplc="F9B07D10">
      <w:start w:val="1"/>
      <w:numFmt w:val="bullet"/>
      <w:lvlText w:val="o"/>
      <w:lvlJc w:val="left"/>
      <w:pPr>
        <w:ind w:left="1440" w:hanging="360"/>
      </w:pPr>
      <w:rPr>
        <w:rFonts w:ascii="Courier New" w:hAnsi="Courier New" w:hint="default"/>
      </w:rPr>
    </w:lvl>
    <w:lvl w:ilvl="2" w:tplc="64E288FC">
      <w:start w:val="1"/>
      <w:numFmt w:val="bullet"/>
      <w:lvlText w:val=""/>
      <w:lvlJc w:val="left"/>
      <w:pPr>
        <w:ind w:left="2160" w:hanging="360"/>
      </w:pPr>
      <w:rPr>
        <w:rFonts w:ascii="Wingdings" w:hAnsi="Wingdings" w:hint="default"/>
      </w:rPr>
    </w:lvl>
    <w:lvl w:ilvl="3" w:tplc="9B1A9DDE">
      <w:start w:val="1"/>
      <w:numFmt w:val="bullet"/>
      <w:lvlText w:val=""/>
      <w:lvlJc w:val="left"/>
      <w:pPr>
        <w:ind w:left="2880" w:hanging="360"/>
      </w:pPr>
      <w:rPr>
        <w:rFonts w:ascii="Symbol" w:hAnsi="Symbol" w:hint="default"/>
      </w:rPr>
    </w:lvl>
    <w:lvl w:ilvl="4" w:tplc="E2C6851E">
      <w:start w:val="1"/>
      <w:numFmt w:val="bullet"/>
      <w:lvlText w:val="o"/>
      <w:lvlJc w:val="left"/>
      <w:pPr>
        <w:ind w:left="3600" w:hanging="360"/>
      </w:pPr>
      <w:rPr>
        <w:rFonts w:ascii="Courier New" w:hAnsi="Courier New" w:hint="default"/>
      </w:rPr>
    </w:lvl>
    <w:lvl w:ilvl="5" w:tplc="3F62E7FA">
      <w:start w:val="1"/>
      <w:numFmt w:val="bullet"/>
      <w:lvlText w:val=""/>
      <w:lvlJc w:val="left"/>
      <w:pPr>
        <w:ind w:left="4320" w:hanging="360"/>
      </w:pPr>
      <w:rPr>
        <w:rFonts w:ascii="Wingdings" w:hAnsi="Wingdings" w:hint="default"/>
      </w:rPr>
    </w:lvl>
    <w:lvl w:ilvl="6" w:tplc="08FABDFC">
      <w:start w:val="1"/>
      <w:numFmt w:val="bullet"/>
      <w:lvlText w:val=""/>
      <w:lvlJc w:val="left"/>
      <w:pPr>
        <w:ind w:left="5040" w:hanging="360"/>
      </w:pPr>
      <w:rPr>
        <w:rFonts w:ascii="Symbol" w:hAnsi="Symbol" w:hint="default"/>
      </w:rPr>
    </w:lvl>
    <w:lvl w:ilvl="7" w:tplc="1A6AA47A">
      <w:start w:val="1"/>
      <w:numFmt w:val="bullet"/>
      <w:lvlText w:val="o"/>
      <w:lvlJc w:val="left"/>
      <w:pPr>
        <w:ind w:left="5760" w:hanging="360"/>
      </w:pPr>
      <w:rPr>
        <w:rFonts w:ascii="Courier New" w:hAnsi="Courier New" w:hint="default"/>
      </w:rPr>
    </w:lvl>
    <w:lvl w:ilvl="8" w:tplc="7DA4A068">
      <w:start w:val="1"/>
      <w:numFmt w:val="bullet"/>
      <w:lvlText w:val=""/>
      <w:lvlJc w:val="left"/>
      <w:pPr>
        <w:ind w:left="6480" w:hanging="360"/>
      </w:pPr>
      <w:rPr>
        <w:rFonts w:ascii="Wingdings" w:hAnsi="Wingdings" w:hint="default"/>
      </w:rPr>
    </w:lvl>
  </w:abstractNum>
  <w:abstractNum w:abstractNumId="21" w15:restartNumberingAfterBreak="0">
    <w:nsid w:val="28E10AC0"/>
    <w:multiLevelType w:val="multilevel"/>
    <w:tmpl w:val="3C7E2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254DD"/>
    <w:multiLevelType w:val="multilevel"/>
    <w:tmpl w:val="C41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CD7A31"/>
    <w:multiLevelType w:val="multilevel"/>
    <w:tmpl w:val="E7900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9D3084"/>
    <w:multiLevelType w:val="multilevel"/>
    <w:tmpl w:val="C714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C7564"/>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A0698D"/>
    <w:multiLevelType w:val="multilevel"/>
    <w:tmpl w:val="4144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FE4B24"/>
    <w:multiLevelType w:val="hybridMultilevel"/>
    <w:tmpl w:val="EDC410AC"/>
    <w:lvl w:ilvl="0" w:tplc="151AD298">
      <w:start w:val="1"/>
      <w:numFmt w:val="bullet"/>
      <w:lvlText w:val=""/>
      <w:lvlJc w:val="left"/>
      <w:pPr>
        <w:ind w:left="720" w:hanging="360"/>
      </w:pPr>
      <w:rPr>
        <w:rFonts w:ascii="Symbol" w:hAnsi="Symbol" w:hint="default"/>
      </w:rPr>
    </w:lvl>
    <w:lvl w:ilvl="1" w:tplc="B4E412BC">
      <w:start w:val="1"/>
      <w:numFmt w:val="bullet"/>
      <w:lvlText w:val="o"/>
      <w:lvlJc w:val="left"/>
      <w:pPr>
        <w:ind w:left="1440" w:hanging="360"/>
      </w:pPr>
      <w:rPr>
        <w:rFonts w:ascii="Courier New" w:hAnsi="Courier New" w:hint="default"/>
      </w:rPr>
    </w:lvl>
    <w:lvl w:ilvl="2" w:tplc="14EC1C06">
      <w:start w:val="1"/>
      <w:numFmt w:val="bullet"/>
      <w:lvlText w:val=""/>
      <w:lvlJc w:val="left"/>
      <w:pPr>
        <w:ind w:left="2160" w:hanging="360"/>
      </w:pPr>
      <w:rPr>
        <w:rFonts w:ascii="Wingdings" w:hAnsi="Wingdings" w:hint="default"/>
      </w:rPr>
    </w:lvl>
    <w:lvl w:ilvl="3" w:tplc="88D006F6">
      <w:start w:val="1"/>
      <w:numFmt w:val="bullet"/>
      <w:lvlText w:val=""/>
      <w:lvlJc w:val="left"/>
      <w:pPr>
        <w:ind w:left="2880" w:hanging="360"/>
      </w:pPr>
      <w:rPr>
        <w:rFonts w:ascii="Symbol" w:hAnsi="Symbol" w:hint="default"/>
      </w:rPr>
    </w:lvl>
    <w:lvl w:ilvl="4" w:tplc="7BF85CE0">
      <w:start w:val="1"/>
      <w:numFmt w:val="bullet"/>
      <w:lvlText w:val="o"/>
      <w:lvlJc w:val="left"/>
      <w:pPr>
        <w:ind w:left="3600" w:hanging="360"/>
      </w:pPr>
      <w:rPr>
        <w:rFonts w:ascii="Courier New" w:hAnsi="Courier New" w:hint="default"/>
      </w:rPr>
    </w:lvl>
    <w:lvl w:ilvl="5" w:tplc="6276ADB8">
      <w:start w:val="1"/>
      <w:numFmt w:val="bullet"/>
      <w:lvlText w:val=""/>
      <w:lvlJc w:val="left"/>
      <w:pPr>
        <w:ind w:left="4320" w:hanging="360"/>
      </w:pPr>
      <w:rPr>
        <w:rFonts w:ascii="Wingdings" w:hAnsi="Wingdings" w:hint="default"/>
      </w:rPr>
    </w:lvl>
    <w:lvl w:ilvl="6" w:tplc="FC1A2294">
      <w:start w:val="1"/>
      <w:numFmt w:val="bullet"/>
      <w:lvlText w:val=""/>
      <w:lvlJc w:val="left"/>
      <w:pPr>
        <w:ind w:left="5040" w:hanging="360"/>
      </w:pPr>
      <w:rPr>
        <w:rFonts w:ascii="Symbol" w:hAnsi="Symbol" w:hint="default"/>
      </w:rPr>
    </w:lvl>
    <w:lvl w:ilvl="7" w:tplc="D96C921E">
      <w:start w:val="1"/>
      <w:numFmt w:val="bullet"/>
      <w:lvlText w:val="o"/>
      <w:lvlJc w:val="left"/>
      <w:pPr>
        <w:ind w:left="5760" w:hanging="360"/>
      </w:pPr>
      <w:rPr>
        <w:rFonts w:ascii="Courier New" w:hAnsi="Courier New" w:hint="default"/>
      </w:rPr>
    </w:lvl>
    <w:lvl w:ilvl="8" w:tplc="0FC2C630">
      <w:start w:val="1"/>
      <w:numFmt w:val="bullet"/>
      <w:lvlText w:val=""/>
      <w:lvlJc w:val="left"/>
      <w:pPr>
        <w:ind w:left="6480" w:hanging="360"/>
      </w:pPr>
      <w:rPr>
        <w:rFonts w:ascii="Wingdings" w:hAnsi="Wingdings" w:hint="default"/>
      </w:rPr>
    </w:lvl>
  </w:abstractNum>
  <w:abstractNum w:abstractNumId="28" w15:restartNumberingAfterBreak="0">
    <w:nsid w:val="4CD07F00"/>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4709FE"/>
    <w:multiLevelType w:val="hybridMultilevel"/>
    <w:tmpl w:val="7674C26C"/>
    <w:lvl w:ilvl="0" w:tplc="507052EE">
      <w:start w:val="1"/>
      <w:numFmt w:val="bullet"/>
      <w:lvlText w:val=""/>
      <w:lvlJc w:val="left"/>
      <w:pPr>
        <w:ind w:left="720" w:hanging="360"/>
      </w:pPr>
      <w:rPr>
        <w:rFonts w:ascii="Symbol" w:hAnsi="Symbol" w:hint="default"/>
      </w:rPr>
    </w:lvl>
    <w:lvl w:ilvl="1" w:tplc="CEAC3F78">
      <w:start w:val="1"/>
      <w:numFmt w:val="bullet"/>
      <w:lvlText w:val="o"/>
      <w:lvlJc w:val="left"/>
      <w:pPr>
        <w:ind w:left="1440" w:hanging="360"/>
      </w:pPr>
      <w:rPr>
        <w:rFonts w:ascii="Courier New" w:hAnsi="Courier New" w:hint="default"/>
      </w:rPr>
    </w:lvl>
    <w:lvl w:ilvl="2" w:tplc="607E54C6">
      <w:start w:val="1"/>
      <w:numFmt w:val="bullet"/>
      <w:lvlText w:val=""/>
      <w:lvlJc w:val="left"/>
      <w:pPr>
        <w:ind w:left="2160" w:hanging="360"/>
      </w:pPr>
      <w:rPr>
        <w:rFonts w:ascii="Wingdings" w:hAnsi="Wingdings" w:hint="default"/>
      </w:rPr>
    </w:lvl>
    <w:lvl w:ilvl="3" w:tplc="B5ECB522">
      <w:start w:val="1"/>
      <w:numFmt w:val="bullet"/>
      <w:lvlText w:val=""/>
      <w:lvlJc w:val="left"/>
      <w:pPr>
        <w:ind w:left="2880" w:hanging="360"/>
      </w:pPr>
      <w:rPr>
        <w:rFonts w:ascii="Symbol" w:hAnsi="Symbol" w:hint="default"/>
      </w:rPr>
    </w:lvl>
    <w:lvl w:ilvl="4" w:tplc="72AEEDCC">
      <w:start w:val="1"/>
      <w:numFmt w:val="bullet"/>
      <w:lvlText w:val="o"/>
      <w:lvlJc w:val="left"/>
      <w:pPr>
        <w:ind w:left="3600" w:hanging="360"/>
      </w:pPr>
      <w:rPr>
        <w:rFonts w:ascii="Courier New" w:hAnsi="Courier New" w:hint="default"/>
      </w:rPr>
    </w:lvl>
    <w:lvl w:ilvl="5" w:tplc="3232170A">
      <w:start w:val="1"/>
      <w:numFmt w:val="bullet"/>
      <w:lvlText w:val=""/>
      <w:lvlJc w:val="left"/>
      <w:pPr>
        <w:ind w:left="4320" w:hanging="360"/>
      </w:pPr>
      <w:rPr>
        <w:rFonts w:ascii="Wingdings" w:hAnsi="Wingdings" w:hint="default"/>
      </w:rPr>
    </w:lvl>
    <w:lvl w:ilvl="6" w:tplc="60C49C02">
      <w:start w:val="1"/>
      <w:numFmt w:val="bullet"/>
      <w:lvlText w:val=""/>
      <w:lvlJc w:val="left"/>
      <w:pPr>
        <w:ind w:left="5040" w:hanging="360"/>
      </w:pPr>
      <w:rPr>
        <w:rFonts w:ascii="Symbol" w:hAnsi="Symbol" w:hint="default"/>
      </w:rPr>
    </w:lvl>
    <w:lvl w:ilvl="7" w:tplc="69FC67A0">
      <w:start w:val="1"/>
      <w:numFmt w:val="bullet"/>
      <w:lvlText w:val="o"/>
      <w:lvlJc w:val="left"/>
      <w:pPr>
        <w:ind w:left="5760" w:hanging="360"/>
      </w:pPr>
      <w:rPr>
        <w:rFonts w:ascii="Courier New" w:hAnsi="Courier New" w:hint="default"/>
      </w:rPr>
    </w:lvl>
    <w:lvl w:ilvl="8" w:tplc="C9FE9B0C">
      <w:start w:val="1"/>
      <w:numFmt w:val="bullet"/>
      <w:lvlText w:val=""/>
      <w:lvlJc w:val="left"/>
      <w:pPr>
        <w:ind w:left="6480" w:hanging="360"/>
      </w:pPr>
      <w:rPr>
        <w:rFonts w:ascii="Wingdings" w:hAnsi="Wingdings" w:hint="default"/>
      </w:rPr>
    </w:lvl>
  </w:abstractNum>
  <w:abstractNum w:abstractNumId="30" w15:restartNumberingAfterBreak="0">
    <w:nsid w:val="58685990"/>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3C300"/>
    <w:multiLevelType w:val="hybridMultilevel"/>
    <w:tmpl w:val="7206AB8E"/>
    <w:lvl w:ilvl="0" w:tplc="DCC8636E">
      <w:start w:val="1"/>
      <w:numFmt w:val="bullet"/>
      <w:lvlText w:val=""/>
      <w:lvlJc w:val="left"/>
      <w:pPr>
        <w:ind w:left="720" w:hanging="360"/>
      </w:pPr>
      <w:rPr>
        <w:rFonts w:ascii="Symbol" w:hAnsi="Symbol" w:hint="default"/>
      </w:rPr>
    </w:lvl>
    <w:lvl w:ilvl="1" w:tplc="F8A470B6">
      <w:start w:val="1"/>
      <w:numFmt w:val="bullet"/>
      <w:lvlText w:val="o"/>
      <w:lvlJc w:val="left"/>
      <w:pPr>
        <w:ind w:left="1440" w:hanging="360"/>
      </w:pPr>
      <w:rPr>
        <w:rFonts w:ascii="Courier New" w:hAnsi="Courier New" w:hint="default"/>
      </w:rPr>
    </w:lvl>
    <w:lvl w:ilvl="2" w:tplc="84F8C4E4">
      <w:start w:val="1"/>
      <w:numFmt w:val="bullet"/>
      <w:lvlText w:val=""/>
      <w:lvlJc w:val="left"/>
      <w:pPr>
        <w:ind w:left="2160" w:hanging="360"/>
      </w:pPr>
      <w:rPr>
        <w:rFonts w:ascii="Wingdings" w:hAnsi="Wingdings" w:hint="default"/>
      </w:rPr>
    </w:lvl>
    <w:lvl w:ilvl="3" w:tplc="F66C14D4">
      <w:start w:val="1"/>
      <w:numFmt w:val="bullet"/>
      <w:lvlText w:val=""/>
      <w:lvlJc w:val="left"/>
      <w:pPr>
        <w:ind w:left="2880" w:hanging="360"/>
      </w:pPr>
      <w:rPr>
        <w:rFonts w:ascii="Symbol" w:hAnsi="Symbol" w:hint="default"/>
      </w:rPr>
    </w:lvl>
    <w:lvl w:ilvl="4" w:tplc="58BEF7FE">
      <w:start w:val="1"/>
      <w:numFmt w:val="bullet"/>
      <w:lvlText w:val="o"/>
      <w:lvlJc w:val="left"/>
      <w:pPr>
        <w:ind w:left="3600" w:hanging="360"/>
      </w:pPr>
      <w:rPr>
        <w:rFonts w:ascii="Courier New" w:hAnsi="Courier New" w:hint="default"/>
      </w:rPr>
    </w:lvl>
    <w:lvl w:ilvl="5" w:tplc="76AC199E">
      <w:start w:val="1"/>
      <w:numFmt w:val="bullet"/>
      <w:lvlText w:val=""/>
      <w:lvlJc w:val="left"/>
      <w:pPr>
        <w:ind w:left="4320" w:hanging="360"/>
      </w:pPr>
      <w:rPr>
        <w:rFonts w:ascii="Wingdings" w:hAnsi="Wingdings" w:hint="default"/>
      </w:rPr>
    </w:lvl>
    <w:lvl w:ilvl="6" w:tplc="39D2B4F2">
      <w:start w:val="1"/>
      <w:numFmt w:val="bullet"/>
      <w:lvlText w:val=""/>
      <w:lvlJc w:val="left"/>
      <w:pPr>
        <w:ind w:left="5040" w:hanging="360"/>
      </w:pPr>
      <w:rPr>
        <w:rFonts w:ascii="Symbol" w:hAnsi="Symbol" w:hint="default"/>
      </w:rPr>
    </w:lvl>
    <w:lvl w:ilvl="7" w:tplc="593E2FD0">
      <w:start w:val="1"/>
      <w:numFmt w:val="bullet"/>
      <w:lvlText w:val="o"/>
      <w:lvlJc w:val="left"/>
      <w:pPr>
        <w:ind w:left="5760" w:hanging="360"/>
      </w:pPr>
      <w:rPr>
        <w:rFonts w:ascii="Courier New" w:hAnsi="Courier New" w:hint="default"/>
      </w:rPr>
    </w:lvl>
    <w:lvl w:ilvl="8" w:tplc="C7E2DA02">
      <w:start w:val="1"/>
      <w:numFmt w:val="bullet"/>
      <w:lvlText w:val=""/>
      <w:lvlJc w:val="left"/>
      <w:pPr>
        <w:ind w:left="6480" w:hanging="360"/>
      </w:pPr>
      <w:rPr>
        <w:rFonts w:ascii="Wingdings" w:hAnsi="Wingdings" w:hint="default"/>
      </w:rPr>
    </w:lvl>
  </w:abstractNum>
  <w:abstractNum w:abstractNumId="32" w15:restartNumberingAfterBreak="0">
    <w:nsid w:val="5F503D03"/>
    <w:multiLevelType w:val="multilevel"/>
    <w:tmpl w:val="B514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25DDE"/>
    <w:multiLevelType w:val="multilevel"/>
    <w:tmpl w:val="B6B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43E17"/>
    <w:multiLevelType w:val="multilevel"/>
    <w:tmpl w:val="7DB025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3185789"/>
    <w:multiLevelType w:val="multilevel"/>
    <w:tmpl w:val="EE94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B584E"/>
    <w:multiLevelType w:val="multilevel"/>
    <w:tmpl w:val="D8EE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94BC0"/>
    <w:multiLevelType w:val="multilevel"/>
    <w:tmpl w:val="897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A2A34"/>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1D338E"/>
    <w:multiLevelType w:val="multilevel"/>
    <w:tmpl w:val="0F0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14929"/>
    <w:multiLevelType w:val="multilevel"/>
    <w:tmpl w:val="F4005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976D9"/>
    <w:multiLevelType w:val="multilevel"/>
    <w:tmpl w:val="5BA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E85F2F"/>
    <w:multiLevelType w:val="multilevel"/>
    <w:tmpl w:val="959CE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24044"/>
    <w:multiLevelType w:val="hybridMultilevel"/>
    <w:tmpl w:val="9FEEF576"/>
    <w:lvl w:ilvl="0" w:tplc="530A2D50">
      <w:start w:val="1"/>
      <w:numFmt w:val="bullet"/>
      <w:lvlText w:val=""/>
      <w:lvlJc w:val="left"/>
      <w:pPr>
        <w:ind w:left="720" w:hanging="360"/>
      </w:pPr>
      <w:rPr>
        <w:rFonts w:ascii="Symbol" w:hAnsi="Symbol" w:hint="default"/>
      </w:rPr>
    </w:lvl>
    <w:lvl w:ilvl="1" w:tplc="A392A7F0">
      <w:start w:val="1"/>
      <w:numFmt w:val="bullet"/>
      <w:lvlText w:val="o"/>
      <w:lvlJc w:val="left"/>
      <w:pPr>
        <w:ind w:left="1440" w:hanging="360"/>
      </w:pPr>
      <w:rPr>
        <w:rFonts w:ascii="Courier New" w:hAnsi="Courier New" w:hint="default"/>
      </w:rPr>
    </w:lvl>
    <w:lvl w:ilvl="2" w:tplc="2F6CB6AA">
      <w:start w:val="1"/>
      <w:numFmt w:val="bullet"/>
      <w:lvlText w:val=""/>
      <w:lvlJc w:val="left"/>
      <w:pPr>
        <w:ind w:left="2160" w:hanging="360"/>
      </w:pPr>
      <w:rPr>
        <w:rFonts w:ascii="Wingdings" w:hAnsi="Wingdings" w:hint="default"/>
      </w:rPr>
    </w:lvl>
    <w:lvl w:ilvl="3" w:tplc="4588C980">
      <w:start w:val="1"/>
      <w:numFmt w:val="bullet"/>
      <w:lvlText w:val=""/>
      <w:lvlJc w:val="left"/>
      <w:pPr>
        <w:ind w:left="2880" w:hanging="360"/>
      </w:pPr>
      <w:rPr>
        <w:rFonts w:ascii="Symbol" w:hAnsi="Symbol" w:hint="default"/>
      </w:rPr>
    </w:lvl>
    <w:lvl w:ilvl="4" w:tplc="C59C6DF4">
      <w:start w:val="1"/>
      <w:numFmt w:val="bullet"/>
      <w:lvlText w:val="o"/>
      <w:lvlJc w:val="left"/>
      <w:pPr>
        <w:ind w:left="3600" w:hanging="360"/>
      </w:pPr>
      <w:rPr>
        <w:rFonts w:ascii="Courier New" w:hAnsi="Courier New" w:hint="default"/>
      </w:rPr>
    </w:lvl>
    <w:lvl w:ilvl="5" w:tplc="A1E204F8">
      <w:start w:val="1"/>
      <w:numFmt w:val="bullet"/>
      <w:lvlText w:val=""/>
      <w:lvlJc w:val="left"/>
      <w:pPr>
        <w:ind w:left="4320" w:hanging="360"/>
      </w:pPr>
      <w:rPr>
        <w:rFonts w:ascii="Wingdings" w:hAnsi="Wingdings" w:hint="default"/>
      </w:rPr>
    </w:lvl>
    <w:lvl w:ilvl="6" w:tplc="EF9A65C0">
      <w:start w:val="1"/>
      <w:numFmt w:val="bullet"/>
      <w:lvlText w:val=""/>
      <w:lvlJc w:val="left"/>
      <w:pPr>
        <w:ind w:left="5040" w:hanging="360"/>
      </w:pPr>
      <w:rPr>
        <w:rFonts w:ascii="Symbol" w:hAnsi="Symbol" w:hint="default"/>
      </w:rPr>
    </w:lvl>
    <w:lvl w:ilvl="7" w:tplc="D7DEEBDE">
      <w:start w:val="1"/>
      <w:numFmt w:val="bullet"/>
      <w:lvlText w:val="o"/>
      <w:lvlJc w:val="left"/>
      <w:pPr>
        <w:ind w:left="5760" w:hanging="360"/>
      </w:pPr>
      <w:rPr>
        <w:rFonts w:ascii="Courier New" w:hAnsi="Courier New" w:hint="default"/>
      </w:rPr>
    </w:lvl>
    <w:lvl w:ilvl="8" w:tplc="2DC8AA5C">
      <w:start w:val="1"/>
      <w:numFmt w:val="bullet"/>
      <w:lvlText w:val=""/>
      <w:lvlJc w:val="left"/>
      <w:pPr>
        <w:ind w:left="6480" w:hanging="360"/>
      </w:pPr>
      <w:rPr>
        <w:rFonts w:ascii="Wingdings" w:hAnsi="Wingdings" w:hint="default"/>
      </w:rPr>
    </w:lvl>
  </w:abstractNum>
  <w:abstractNum w:abstractNumId="44" w15:restartNumberingAfterBreak="0">
    <w:nsid w:val="6DA34931"/>
    <w:multiLevelType w:val="multilevel"/>
    <w:tmpl w:val="562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2232B9"/>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2B0806"/>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A44233"/>
    <w:multiLevelType w:val="hybridMultilevel"/>
    <w:tmpl w:val="03C27892"/>
    <w:lvl w:ilvl="0" w:tplc="606801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281653"/>
    <w:multiLevelType w:val="multilevel"/>
    <w:tmpl w:val="445E4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A7DBED"/>
    <w:multiLevelType w:val="hybridMultilevel"/>
    <w:tmpl w:val="87ECE394"/>
    <w:lvl w:ilvl="0" w:tplc="30FECAE6">
      <w:start w:val="1"/>
      <w:numFmt w:val="bullet"/>
      <w:lvlText w:val=""/>
      <w:lvlJc w:val="left"/>
      <w:pPr>
        <w:ind w:left="720" w:hanging="360"/>
      </w:pPr>
      <w:rPr>
        <w:rFonts w:ascii="Symbol" w:hAnsi="Symbol" w:hint="default"/>
      </w:rPr>
    </w:lvl>
    <w:lvl w:ilvl="1" w:tplc="84F40A1A">
      <w:start w:val="1"/>
      <w:numFmt w:val="bullet"/>
      <w:lvlText w:val="o"/>
      <w:lvlJc w:val="left"/>
      <w:pPr>
        <w:ind w:left="1440" w:hanging="360"/>
      </w:pPr>
      <w:rPr>
        <w:rFonts w:ascii="Courier New" w:hAnsi="Courier New" w:hint="default"/>
      </w:rPr>
    </w:lvl>
    <w:lvl w:ilvl="2" w:tplc="EC401B3E">
      <w:start w:val="1"/>
      <w:numFmt w:val="bullet"/>
      <w:lvlText w:val=""/>
      <w:lvlJc w:val="left"/>
      <w:pPr>
        <w:ind w:left="2160" w:hanging="360"/>
      </w:pPr>
      <w:rPr>
        <w:rFonts w:ascii="Wingdings" w:hAnsi="Wingdings" w:hint="default"/>
      </w:rPr>
    </w:lvl>
    <w:lvl w:ilvl="3" w:tplc="98F4700C">
      <w:start w:val="1"/>
      <w:numFmt w:val="bullet"/>
      <w:lvlText w:val=""/>
      <w:lvlJc w:val="left"/>
      <w:pPr>
        <w:ind w:left="2880" w:hanging="360"/>
      </w:pPr>
      <w:rPr>
        <w:rFonts w:ascii="Symbol" w:hAnsi="Symbol" w:hint="default"/>
      </w:rPr>
    </w:lvl>
    <w:lvl w:ilvl="4" w:tplc="0888A160">
      <w:start w:val="1"/>
      <w:numFmt w:val="bullet"/>
      <w:lvlText w:val="o"/>
      <w:lvlJc w:val="left"/>
      <w:pPr>
        <w:ind w:left="3600" w:hanging="360"/>
      </w:pPr>
      <w:rPr>
        <w:rFonts w:ascii="Courier New" w:hAnsi="Courier New" w:hint="default"/>
      </w:rPr>
    </w:lvl>
    <w:lvl w:ilvl="5" w:tplc="8DB03700">
      <w:start w:val="1"/>
      <w:numFmt w:val="bullet"/>
      <w:lvlText w:val=""/>
      <w:lvlJc w:val="left"/>
      <w:pPr>
        <w:ind w:left="4320" w:hanging="360"/>
      </w:pPr>
      <w:rPr>
        <w:rFonts w:ascii="Wingdings" w:hAnsi="Wingdings" w:hint="default"/>
      </w:rPr>
    </w:lvl>
    <w:lvl w:ilvl="6" w:tplc="5EF8DD5C">
      <w:start w:val="1"/>
      <w:numFmt w:val="bullet"/>
      <w:lvlText w:val=""/>
      <w:lvlJc w:val="left"/>
      <w:pPr>
        <w:ind w:left="5040" w:hanging="360"/>
      </w:pPr>
      <w:rPr>
        <w:rFonts w:ascii="Symbol" w:hAnsi="Symbol" w:hint="default"/>
      </w:rPr>
    </w:lvl>
    <w:lvl w:ilvl="7" w:tplc="D52CAD36">
      <w:start w:val="1"/>
      <w:numFmt w:val="bullet"/>
      <w:lvlText w:val="o"/>
      <w:lvlJc w:val="left"/>
      <w:pPr>
        <w:ind w:left="5760" w:hanging="360"/>
      </w:pPr>
      <w:rPr>
        <w:rFonts w:ascii="Courier New" w:hAnsi="Courier New" w:hint="default"/>
      </w:rPr>
    </w:lvl>
    <w:lvl w:ilvl="8" w:tplc="6E3A3FD0">
      <w:start w:val="1"/>
      <w:numFmt w:val="bullet"/>
      <w:lvlText w:val=""/>
      <w:lvlJc w:val="left"/>
      <w:pPr>
        <w:ind w:left="6480" w:hanging="360"/>
      </w:pPr>
      <w:rPr>
        <w:rFonts w:ascii="Wingdings" w:hAnsi="Wingdings" w:hint="default"/>
      </w:rPr>
    </w:lvl>
  </w:abstractNum>
  <w:abstractNum w:abstractNumId="50" w15:restartNumberingAfterBreak="0">
    <w:nsid w:val="79D822D9"/>
    <w:multiLevelType w:val="multilevel"/>
    <w:tmpl w:val="13A4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41244">
    <w:abstractNumId w:val="31"/>
  </w:num>
  <w:num w:numId="2" w16cid:durableId="45036954">
    <w:abstractNumId w:val="7"/>
  </w:num>
  <w:num w:numId="3" w16cid:durableId="1878202759">
    <w:abstractNumId w:val="27"/>
  </w:num>
  <w:num w:numId="4" w16cid:durableId="1520073836">
    <w:abstractNumId w:val="49"/>
  </w:num>
  <w:num w:numId="5" w16cid:durableId="1137840944">
    <w:abstractNumId w:val="5"/>
  </w:num>
  <w:num w:numId="6" w16cid:durableId="346639556">
    <w:abstractNumId w:val="16"/>
  </w:num>
  <w:num w:numId="7" w16cid:durableId="546335205">
    <w:abstractNumId w:val="18"/>
  </w:num>
  <w:num w:numId="8" w16cid:durableId="1026711157">
    <w:abstractNumId w:val="8"/>
  </w:num>
  <w:num w:numId="9" w16cid:durableId="254752380">
    <w:abstractNumId w:val="43"/>
  </w:num>
  <w:num w:numId="10" w16cid:durableId="1331369858">
    <w:abstractNumId w:val="15"/>
  </w:num>
  <w:num w:numId="11" w16cid:durableId="1605074839">
    <w:abstractNumId w:val="20"/>
  </w:num>
  <w:num w:numId="12" w16cid:durableId="654527768">
    <w:abstractNumId w:val="29"/>
  </w:num>
  <w:num w:numId="13" w16cid:durableId="333848499">
    <w:abstractNumId w:val="3"/>
  </w:num>
  <w:num w:numId="14" w16cid:durableId="1682390487">
    <w:abstractNumId w:val="47"/>
  </w:num>
  <w:num w:numId="15" w16cid:durableId="2078898023">
    <w:abstractNumId w:val="32"/>
  </w:num>
  <w:num w:numId="16" w16cid:durableId="793912941">
    <w:abstractNumId w:val="2"/>
  </w:num>
  <w:num w:numId="17" w16cid:durableId="1691225498">
    <w:abstractNumId w:val="42"/>
  </w:num>
  <w:num w:numId="18" w16cid:durableId="469636726">
    <w:abstractNumId w:val="48"/>
  </w:num>
  <w:num w:numId="19" w16cid:durableId="1705061721">
    <w:abstractNumId w:val="34"/>
  </w:num>
  <w:num w:numId="20" w16cid:durableId="1600718895">
    <w:abstractNumId w:val="50"/>
  </w:num>
  <w:num w:numId="21" w16cid:durableId="1422869170">
    <w:abstractNumId w:val="24"/>
  </w:num>
  <w:num w:numId="22" w16cid:durableId="104037063">
    <w:abstractNumId w:val="21"/>
  </w:num>
  <w:num w:numId="23" w16cid:durableId="1893148975">
    <w:abstractNumId w:val="40"/>
  </w:num>
  <w:num w:numId="24" w16cid:durableId="1012873261">
    <w:abstractNumId w:val="12"/>
  </w:num>
  <w:num w:numId="25" w16cid:durableId="844513086">
    <w:abstractNumId w:val="33"/>
  </w:num>
  <w:num w:numId="26" w16cid:durableId="2080516177">
    <w:abstractNumId w:val="41"/>
  </w:num>
  <w:num w:numId="27" w16cid:durableId="157885609">
    <w:abstractNumId w:val="39"/>
  </w:num>
  <w:num w:numId="28" w16cid:durableId="576204943">
    <w:abstractNumId w:val="10"/>
  </w:num>
  <w:num w:numId="29" w16cid:durableId="2112045317">
    <w:abstractNumId w:val="0"/>
  </w:num>
  <w:num w:numId="30" w16cid:durableId="1487626550">
    <w:abstractNumId w:val="22"/>
  </w:num>
  <w:num w:numId="31" w16cid:durableId="1878346872">
    <w:abstractNumId w:val="35"/>
  </w:num>
  <w:num w:numId="32" w16cid:durableId="1772627060">
    <w:abstractNumId w:val="44"/>
  </w:num>
  <w:num w:numId="33" w16cid:durableId="1666476773">
    <w:abstractNumId w:val="14"/>
  </w:num>
  <w:num w:numId="34" w16cid:durableId="1011490286">
    <w:abstractNumId w:val="23"/>
  </w:num>
  <w:num w:numId="35" w16cid:durableId="1870219422">
    <w:abstractNumId w:val="37"/>
  </w:num>
  <w:num w:numId="36" w16cid:durableId="850723756">
    <w:abstractNumId w:val="6"/>
  </w:num>
  <w:num w:numId="37" w16cid:durableId="1944458139">
    <w:abstractNumId w:val="13"/>
  </w:num>
  <w:num w:numId="38" w16cid:durableId="1761755127">
    <w:abstractNumId w:val="36"/>
  </w:num>
  <w:num w:numId="39" w16cid:durableId="1224635463">
    <w:abstractNumId w:val="26"/>
  </w:num>
  <w:num w:numId="40" w16cid:durableId="1340431395">
    <w:abstractNumId w:val="4"/>
  </w:num>
  <w:num w:numId="41" w16cid:durableId="2032680180">
    <w:abstractNumId w:val="11"/>
  </w:num>
  <w:num w:numId="42" w16cid:durableId="1452091342">
    <w:abstractNumId w:val="28"/>
  </w:num>
  <w:num w:numId="43" w16cid:durableId="2076852473">
    <w:abstractNumId w:val="30"/>
  </w:num>
  <w:num w:numId="44" w16cid:durableId="906110388">
    <w:abstractNumId w:val="9"/>
  </w:num>
  <w:num w:numId="45" w16cid:durableId="1615286403">
    <w:abstractNumId w:val="45"/>
  </w:num>
  <w:num w:numId="46" w16cid:durableId="1952859692">
    <w:abstractNumId w:val="25"/>
  </w:num>
  <w:num w:numId="47" w16cid:durableId="1599829770">
    <w:abstractNumId w:val="1"/>
  </w:num>
  <w:num w:numId="48" w16cid:durableId="752775092">
    <w:abstractNumId w:val="17"/>
  </w:num>
  <w:num w:numId="49" w16cid:durableId="892471158">
    <w:abstractNumId w:val="38"/>
  </w:num>
  <w:num w:numId="50" w16cid:durableId="278073323">
    <w:abstractNumId w:val="46"/>
  </w:num>
  <w:num w:numId="51" w16cid:durableId="1113205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2C"/>
    <w:rsid w:val="00089233"/>
    <w:rsid w:val="00135AAB"/>
    <w:rsid w:val="002B6A85"/>
    <w:rsid w:val="003002C6"/>
    <w:rsid w:val="003A51D4"/>
    <w:rsid w:val="00406D69"/>
    <w:rsid w:val="004B31BF"/>
    <w:rsid w:val="00506C82"/>
    <w:rsid w:val="00646F09"/>
    <w:rsid w:val="008E2A9A"/>
    <w:rsid w:val="008E314B"/>
    <w:rsid w:val="009612DC"/>
    <w:rsid w:val="00A14636"/>
    <w:rsid w:val="00A57767"/>
    <w:rsid w:val="00B8342D"/>
    <w:rsid w:val="00B94E78"/>
    <w:rsid w:val="00BA5458"/>
    <w:rsid w:val="00C66E9E"/>
    <w:rsid w:val="00CA133B"/>
    <w:rsid w:val="00DD224A"/>
    <w:rsid w:val="00DE6D5F"/>
    <w:rsid w:val="00DE7633"/>
    <w:rsid w:val="00E8092C"/>
    <w:rsid w:val="00E90B9A"/>
    <w:rsid w:val="00EB2E94"/>
    <w:rsid w:val="00F135F2"/>
    <w:rsid w:val="0327A10E"/>
    <w:rsid w:val="0679CE52"/>
    <w:rsid w:val="06B1C67C"/>
    <w:rsid w:val="09A9AEAA"/>
    <w:rsid w:val="0A45E3CD"/>
    <w:rsid w:val="0AD7C204"/>
    <w:rsid w:val="0E1AA73B"/>
    <w:rsid w:val="0E976A1F"/>
    <w:rsid w:val="1308A105"/>
    <w:rsid w:val="16EFF0D6"/>
    <w:rsid w:val="181FA3A8"/>
    <w:rsid w:val="186D0457"/>
    <w:rsid w:val="189E1E22"/>
    <w:rsid w:val="18E96285"/>
    <w:rsid w:val="19A796F2"/>
    <w:rsid w:val="1A4907F2"/>
    <w:rsid w:val="1B02C8F3"/>
    <w:rsid w:val="1BFBDC37"/>
    <w:rsid w:val="1C71273D"/>
    <w:rsid w:val="1DA168B1"/>
    <w:rsid w:val="1E67FA21"/>
    <w:rsid w:val="20A9B878"/>
    <w:rsid w:val="224EF091"/>
    <w:rsid w:val="2971F08A"/>
    <w:rsid w:val="2F2119AB"/>
    <w:rsid w:val="34EC37E8"/>
    <w:rsid w:val="36A8A926"/>
    <w:rsid w:val="387DEA4D"/>
    <w:rsid w:val="38946198"/>
    <w:rsid w:val="38CE8B8D"/>
    <w:rsid w:val="3AF93EA0"/>
    <w:rsid w:val="416C21DD"/>
    <w:rsid w:val="4206A72A"/>
    <w:rsid w:val="420EFC99"/>
    <w:rsid w:val="42580100"/>
    <w:rsid w:val="42E40C91"/>
    <w:rsid w:val="44EBCD28"/>
    <w:rsid w:val="4D90940E"/>
    <w:rsid w:val="4F194964"/>
    <w:rsid w:val="524E35D2"/>
    <w:rsid w:val="532A52A4"/>
    <w:rsid w:val="53362563"/>
    <w:rsid w:val="541A32AA"/>
    <w:rsid w:val="54BED2A4"/>
    <w:rsid w:val="5A158389"/>
    <w:rsid w:val="5B323BCB"/>
    <w:rsid w:val="5BAD05DA"/>
    <w:rsid w:val="5F4EE4E5"/>
    <w:rsid w:val="622B957B"/>
    <w:rsid w:val="69C4B356"/>
    <w:rsid w:val="6A496F11"/>
    <w:rsid w:val="6D3FCB9A"/>
    <w:rsid w:val="70490050"/>
    <w:rsid w:val="70FF1744"/>
    <w:rsid w:val="7151762C"/>
    <w:rsid w:val="73D681F8"/>
    <w:rsid w:val="7597DCEF"/>
    <w:rsid w:val="7691E997"/>
    <w:rsid w:val="7A46B302"/>
    <w:rsid w:val="7D29BF6F"/>
    <w:rsid w:val="7D852FE5"/>
    <w:rsid w:val="7E127FDF"/>
    <w:rsid w:val="7F6E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0FF2"/>
  <w15:chartTrackingRefBased/>
  <w15:docId w15:val="{8300615E-6BBD-4A97-9F89-386FBE1A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D852FE5"/>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7D852FE5"/>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7A46B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7A46B302"/>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92C"/>
    <w:pPr>
      <w:spacing w:after="0" w:line="240" w:lineRule="auto"/>
    </w:pPr>
  </w:style>
  <w:style w:type="paragraph" w:styleId="Header">
    <w:name w:val="header"/>
    <w:basedOn w:val="Normal"/>
    <w:link w:val="HeaderChar"/>
    <w:uiPriority w:val="99"/>
    <w:unhideWhenUsed/>
    <w:rsid w:val="00A5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67"/>
  </w:style>
  <w:style w:type="paragraph" w:styleId="Footer">
    <w:name w:val="footer"/>
    <w:basedOn w:val="Normal"/>
    <w:link w:val="FooterChar"/>
    <w:uiPriority w:val="99"/>
    <w:unhideWhenUsed/>
    <w:rsid w:val="00A5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67"/>
  </w:style>
  <w:style w:type="paragraph" w:styleId="ListParagraph">
    <w:name w:val="List Paragraph"/>
    <w:basedOn w:val="Normal"/>
    <w:uiPriority w:val="34"/>
    <w:qFormat/>
    <w:rsid w:val="7A46B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24572">
      <w:bodyDiv w:val="1"/>
      <w:marLeft w:val="0"/>
      <w:marRight w:val="0"/>
      <w:marTop w:val="0"/>
      <w:marBottom w:val="0"/>
      <w:divBdr>
        <w:top w:val="none" w:sz="0" w:space="0" w:color="auto"/>
        <w:left w:val="none" w:sz="0" w:space="0" w:color="auto"/>
        <w:bottom w:val="none" w:sz="0" w:space="0" w:color="auto"/>
        <w:right w:val="none" w:sz="0" w:space="0" w:color="auto"/>
      </w:divBdr>
    </w:div>
    <w:div w:id="19465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4FA1-FF32-44DC-8006-DE2FCFF2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686</Words>
  <Characters>3998</Characters>
  <Application>Microsoft Office Word</Application>
  <DocSecurity>0</DocSecurity>
  <Lines>128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Hearn, Jennifer</dc:creator>
  <cp:keywords/>
  <dc:description/>
  <cp:lastModifiedBy>Claudia Jolin</cp:lastModifiedBy>
  <cp:revision>3</cp:revision>
  <dcterms:created xsi:type="dcterms:W3CDTF">2026-03-17T16:13:00Z</dcterms:created>
  <dcterms:modified xsi:type="dcterms:W3CDTF">2026-03-17T16:32:00Z</dcterms:modified>
</cp:coreProperties>
</file>